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48" w:rsidRPr="00425E6F" w:rsidRDefault="009554A8" w:rsidP="00613F48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Pr="00425E6F">
        <w:rPr>
          <w:sz w:val="28"/>
          <w:szCs w:val="28"/>
        </w:rPr>
        <w:t>ПРОЕКТ</w:t>
      </w:r>
    </w:p>
    <w:p w:rsidR="009554A8" w:rsidRDefault="009554A8" w:rsidP="009554A8">
      <w:pPr>
        <w:framePr w:hSpace="141" w:wrap="auto" w:vAnchor="text" w:hAnchor="page" w:x="6021" w:y="1"/>
        <w:jc w:val="center"/>
      </w:pPr>
      <w:r>
        <w:rPr>
          <w:noProof/>
        </w:rPr>
        <w:drawing>
          <wp:inline distT="0" distB="0" distL="0" distR="0">
            <wp:extent cx="586740" cy="6019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48" w:rsidRDefault="00613F48" w:rsidP="00613F48">
      <w:pPr>
        <w:jc w:val="center"/>
        <w:rPr>
          <w:sz w:val="24"/>
        </w:rPr>
      </w:pPr>
    </w:p>
    <w:p w:rsidR="009554A8" w:rsidRDefault="009554A8" w:rsidP="00613F48">
      <w:pPr>
        <w:jc w:val="center"/>
        <w:rPr>
          <w:sz w:val="24"/>
        </w:rPr>
      </w:pPr>
    </w:p>
    <w:p w:rsidR="009554A8" w:rsidRDefault="009554A8" w:rsidP="00613F48">
      <w:pPr>
        <w:jc w:val="center"/>
        <w:rPr>
          <w:sz w:val="24"/>
        </w:rPr>
      </w:pPr>
    </w:p>
    <w:p w:rsidR="009554A8" w:rsidRDefault="009554A8" w:rsidP="00613F48">
      <w:pPr>
        <w:jc w:val="center"/>
        <w:rPr>
          <w:sz w:val="24"/>
        </w:rPr>
      </w:pPr>
    </w:p>
    <w:p w:rsidR="009554A8" w:rsidRDefault="009554A8" w:rsidP="00955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9554A8" w:rsidRDefault="009554A8" w:rsidP="00955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9554A8" w:rsidRDefault="009554A8" w:rsidP="009554A8">
      <w:pPr>
        <w:pStyle w:val="ad"/>
        <w:jc w:val="center"/>
      </w:pPr>
    </w:p>
    <w:p w:rsidR="009554A8" w:rsidRDefault="009554A8" w:rsidP="00613F48">
      <w:pPr>
        <w:jc w:val="center"/>
        <w:rPr>
          <w:sz w:val="24"/>
        </w:rPr>
      </w:pPr>
    </w:p>
    <w:p w:rsidR="009554A8" w:rsidRDefault="009554A8" w:rsidP="009554A8">
      <w:pPr>
        <w:pStyle w:val="3"/>
      </w:pPr>
      <w:r>
        <w:t xml:space="preserve">постановление    </w:t>
      </w:r>
    </w:p>
    <w:p w:rsidR="009554A8" w:rsidRDefault="009554A8" w:rsidP="00613F48">
      <w:pPr>
        <w:jc w:val="center"/>
        <w:rPr>
          <w:sz w:val="24"/>
        </w:rPr>
      </w:pPr>
    </w:p>
    <w:p w:rsidR="00613F48" w:rsidRDefault="00613F48" w:rsidP="009554A8">
      <w:pPr>
        <w:rPr>
          <w:sz w:val="24"/>
        </w:rPr>
      </w:pPr>
      <w:r>
        <w:rPr>
          <w:sz w:val="24"/>
        </w:rPr>
        <w:t xml:space="preserve">от </w:t>
      </w:r>
      <w:r w:rsidR="009554A8">
        <w:rPr>
          <w:sz w:val="24"/>
        </w:rPr>
        <w:t xml:space="preserve"> « __»____________</w:t>
      </w:r>
      <w:proofErr w:type="gramStart"/>
      <w:r w:rsidR="009554A8">
        <w:rPr>
          <w:sz w:val="24"/>
        </w:rPr>
        <w:t>г</w:t>
      </w:r>
      <w:proofErr w:type="gramEnd"/>
      <w:r w:rsidR="009554A8">
        <w:rPr>
          <w:sz w:val="24"/>
        </w:rPr>
        <w:t>.  № __</w:t>
      </w:r>
    </w:p>
    <w:p w:rsidR="009554A8" w:rsidRDefault="009554A8" w:rsidP="009554A8">
      <w:pPr>
        <w:rPr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554A8" w:rsidTr="009554A8">
        <w:tc>
          <w:tcPr>
            <w:tcW w:w="4786" w:type="dxa"/>
          </w:tcPr>
          <w:p w:rsidR="009554A8" w:rsidRPr="00F5194F" w:rsidRDefault="009554A8" w:rsidP="009554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4FA1">
              <w:rPr>
                <w:sz w:val="24"/>
                <w:szCs w:val="24"/>
              </w:rPr>
              <w:t xml:space="preserve"> О создании и </w:t>
            </w:r>
            <w:r w:rsidRPr="00672E34">
              <w:rPr>
                <w:sz w:val="24"/>
                <w:szCs w:val="24"/>
              </w:rPr>
              <w:t>организации системы</w:t>
            </w:r>
            <w:r>
              <w:rPr>
                <w:sz w:val="24"/>
                <w:szCs w:val="24"/>
              </w:rPr>
              <w:t xml:space="preserve"> </w:t>
            </w:r>
            <w:r w:rsidRPr="00672E34">
              <w:rPr>
                <w:sz w:val="24"/>
                <w:szCs w:val="24"/>
              </w:rPr>
              <w:t xml:space="preserve">внутреннего обеспечения </w:t>
            </w:r>
            <w:r>
              <w:rPr>
                <w:sz w:val="24"/>
                <w:szCs w:val="24"/>
              </w:rPr>
              <w:t>с</w:t>
            </w:r>
            <w:r w:rsidRPr="00672E34">
              <w:rPr>
                <w:sz w:val="24"/>
                <w:szCs w:val="24"/>
              </w:rPr>
              <w:t>оответствия</w:t>
            </w:r>
            <w:r>
              <w:rPr>
                <w:sz w:val="24"/>
                <w:szCs w:val="24"/>
              </w:rPr>
              <w:t xml:space="preserve"> </w:t>
            </w:r>
            <w:r w:rsidRPr="00672E34">
              <w:rPr>
                <w:sz w:val="24"/>
                <w:szCs w:val="24"/>
              </w:rPr>
              <w:t>требованиям антимонопольного законодательства</w:t>
            </w:r>
            <w:r>
              <w:rPr>
                <w:sz w:val="24"/>
                <w:szCs w:val="24"/>
              </w:rPr>
              <w:t xml:space="preserve"> в</w:t>
            </w:r>
            <w:r w:rsidR="00664FA1">
              <w:rPr>
                <w:sz w:val="24"/>
                <w:szCs w:val="24"/>
              </w:rPr>
              <w:t xml:space="preserve"> </w:t>
            </w:r>
            <w:r w:rsidRPr="00672E34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F5194F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Приозерский муниципальный район </w:t>
            </w:r>
            <w:r w:rsidRPr="00F5194F">
              <w:rPr>
                <w:sz w:val="24"/>
                <w:szCs w:val="24"/>
              </w:rPr>
              <w:t>Ленинградской области</w:t>
            </w:r>
          </w:p>
          <w:p w:rsidR="009554A8" w:rsidRDefault="009554A8" w:rsidP="009554A8">
            <w:pPr>
              <w:jc w:val="both"/>
              <w:rPr>
                <w:sz w:val="24"/>
              </w:rPr>
            </w:pPr>
          </w:p>
        </w:tc>
      </w:tr>
    </w:tbl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13F48" w:rsidRPr="009554A8" w:rsidRDefault="00613F48" w:rsidP="00613F4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gramStart"/>
      <w:r w:rsidRPr="009554A8">
        <w:rPr>
          <w:sz w:val="24"/>
          <w:szCs w:val="24"/>
        </w:rPr>
        <w:t>Во исполнение Указа Президента Российской Федерации от 21 декабря                        2017 года № 618 «Об основных направлениях государственной политики по развитию конкуренции»,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N 2258-р,</w:t>
      </w:r>
      <w:r w:rsidR="009554A8">
        <w:rPr>
          <w:sz w:val="24"/>
          <w:szCs w:val="24"/>
        </w:rPr>
        <w:t xml:space="preserve"> руководствуясь</w:t>
      </w:r>
      <w:r w:rsidR="009554A8" w:rsidRPr="009554A8">
        <w:rPr>
          <w:sz w:val="24"/>
        </w:rPr>
        <w:t xml:space="preserve"> </w:t>
      </w:r>
      <w:r w:rsidR="009554A8" w:rsidRPr="00E01061">
        <w:rPr>
          <w:sz w:val="24"/>
        </w:rPr>
        <w:t>Уставом муниципального образования Приозерский муниципальный район Ленинградской</w:t>
      </w:r>
      <w:proofErr w:type="gramEnd"/>
      <w:r w:rsidR="009554A8" w:rsidRPr="00E01061">
        <w:rPr>
          <w:sz w:val="24"/>
        </w:rPr>
        <w:t xml:space="preserve"> области</w:t>
      </w:r>
      <w:r w:rsidR="009554A8">
        <w:rPr>
          <w:sz w:val="24"/>
        </w:rPr>
        <w:t>,</w:t>
      </w:r>
      <w:r w:rsidR="009554A8" w:rsidRPr="00E01061">
        <w:rPr>
          <w:sz w:val="24"/>
        </w:rPr>
        <w:t xml:space="preserve"> администрация муниципального образования Приозерский муниципальный район Ленинградской области</w:t>
      </w:r>
      <w:r w:rsidRPr="009554A8">
        <w:rPr>
          <w:sz w:val="24"/>
          <w:szCs w:val="24"/>
        </w:rPr>
        <w:t xml:space="preserve">  </w:t>
      </w:r>
      <w:r w:rsidR="009554A8">
        <w:rPr>
          <w:sz w:val="24"/>
          <w:szCs w:val="24"/>
        </w:rPr>
        <w:t>ПОСТАНОВЛЯЕТ</w:t>
      </w:r>
      <w:r w:rsidRPr="009554A8">
        <w:rPr>
          <w:b/>
          <w:sz w:val="24"/>
          <w:szCs w:val="24"/>
        </w:rPr>
        <w:t>:</w:t>
      </w:r>
    </w:p>
    <w:p w:rsidR="00613F48" w:rsidRPr="00AF0ADD" w:rsidRDefault="00613F48" w:rsidP="00613F4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194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 xml:space="preserve">Создать систему внутреннего обеспечения соответствия требованиям антимонопольного законодательства администрации муниципального образования </w:t>
      </w:r>
      <w:r w:rsidR="00664FA1" w:rsidRPr="00E01061">
        <w:rPr>
          <w:sz w:val="24"/>
        </w:rPr>
        <w:t>Приозерский муниципальный район Ленинградской области</w:t>
      </w:r>
      <w:r>
        <w:rPr>
          <w:sz w:val="24"/>
          <w:szCs w:val="24"/>
        </w:rPr>
        <w:t>.</w:t>
      </w:r>
    </w:p>
    <w:p w:rsidR="00613F48" w:rsidRPr="003E6519" w:rsidRDefault="00613F48" w:rsidP="00613F4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E6519">
        <w:rPr>
          <w:color w:val="000000"/>
          <w:sz w:val="24"/>
          <w:szCs w:val="24"/>
        </w:rPr>
        <w:t>2. Утвердить:</w:t>
      </w: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E6519">
        <w:rPr>
          <w:color w:val="000000"/>
          <w:sz w:val="24"/>
          <w:szCs w:val="24"/>
        </w:rPr>
        <w:t>2.1.</w:t>
      </w:r>
      <w:r w:rsidRPr="00F5194F">
        <w:rPr>
          <w:sz w:val="24"/>
          <w:szCs w:val="24"/>
        </w:rPr>
        <w:t xml:space="preserve"> Положение об организации системы внутреннего обеспечения соответстви</w:t>
      </w:r>
      <w:r>
        <w:rPr>
          <w:sz w:val="24"/>
          <w:szCs w:val="24"/>
        </w:rPr>
        <w:t xml:space="preserve">я </w:t>
      </w:r>
      <w:r w:rsidRPr="00F5194F">
        <w:rPr>
          <w:sz w:val="24"/>
          <w:szCs w:val="24"/>
        </w:rPr>
        <w:t xml:space="preserve">требованиям антимонопольного законодательства </w:t>
      </w:r>
      <w:r w:rsidR="00664FA1" w:rsidRPr="00F5194F">
        <w:rPr>
          <w:sz w:val="24"/>
          <w:szCs w:val="24"/>
        </w:rPr>
        <w:t xml:space="preserve">администрации муниципального образования </w:t>
      </w:r>
      <w:r w:rsidR="00664FA1" w:rsidRPr="00E01061">
        <w:rPr>
          <w:sz w:val="24"/>
        </w:rPr>
        <w:t>Приозерский муниципальный район Ленинградской области</w:t>
      </w:r>
      <w:r w:rsidR="00664FA1" w:rsidRPr="00F5194F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 1).</w:t>
      </w: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E6519">
        <w:rPr>
          <w:color w:val="000000"/>
          <w:sz w:val="24"/>
          <w:szCs w:val="24"/>
        </w:rPr>
        <w:t>2.2.</w:t>
      </w:r>
      <w:r>
        <w:rPr>
          <w:sz w:val="24"/>
          <w:szCs w:val="24"/>
        </w:rPr>
        <w:t xml:space="preserve"> Состав рабочей группы </w:t>
      </w:r>
      <w:r w:rsidRPr="003E6519">
        <w:rPr>
          <w:color w:val="000000"/>
          <w:sz w:val="24"/>
          <w:szCs w:val="24"/>
        </w:rPr>
        <w:t xml:space="preserve">по </w:t>
      </w:r>
      <w:r w:rsidRPr="003E6519">
        <w:rPr>
          <w:color w:val="000000"/>
          <w:sz w:val="24"/>
        </w:rPr>
        <w:t>осуществлению</w:t>
      </w:r>
      <w:r w:rsidRPr="00CA7B14">
        <w:rPr>
          <w:color w:val="FF0000"/>
          <w:sz w:val="24"/>
        </w:rPr>
        <w:t xml:space="preserve"> </w:t>
      </w:r>
      <w:r w:rsidRPr="00CA7B14">
        <w:rPr>
          <w:sz w:val="24"/>
        </w:rPr>
        <w:t>внедрени</w:t>
      </w:r>
      <w:r w:rsidRPr="003E6519">
        <w:rPr>
          <w:color w:val="000000"/>
          <w:sz w:val="24"/>
        </w:rPr>
        <w:t>я</w:t>
      </w:r>
      <w:r w:rsidRPr="002A16DD">
        <w:rPr>
          <w:sz w:val="24"/>
        </w:rPr>
        <w:t xml:space="preserve"> антимонопольного </w:t>
      </w:r>
      <w:proofErr w:type="spellStart"/>
      <w:r w:rsidRPr="002A16DD">
        <w:rPr>
          <w:sz w:val="24"/>
        </w:rPr>
        <w:t>комплаенса</w:t>
      </w:r>
      <w:proofErr w:type="spellEnd"/>
      <w:r>
        <w:rPr>
          <w:sz w:val="24"/>
        </w:rPr>
        <w:t xml:space="preserve"> и </w:t>
      </w:r>
      <w:proofErr w:type="gramStart"/>
      <w:r>
        <w:rPr>
          <w:sz w:val="24"/>
        </w:rPr>
        <w:t>контрол</w:t>
      </w:r>
      <w:r w:rsidRPr="003E6519">
        <w:rPr>
          <w:color w:val="000000"/>
          <w:sz w:val="24"/>
        </w:rPr>
        <w:t>я</w:t>
      </w:r>
      <w:r w:rsidRPr="002A16DD">
        <w:rPr>
          <w:sz w:val="24"/>
        </w:rPr>
        <w:t xml:space="preserve"> за</w:t>
      </w:r>
      <w:proofErr w:type="gramEnd"/>
      <w:r w:rsidRPr="002A16DD">
        <w:rPr>
          <w:sz w:val="24"/>
        </w:rPr>
        <w:t xml:space="preserve"> его исполнением в</w:t>
      </w:r>
      <w:r w:rsidR="00664FA1" w:rsidRPr="00664FA1">
        <w:rPr>
          <w:sz w:val="24"/>
          <w:szCs w:val="24"/>
        </w:rPr>
        <w:t xml:space="preserve"> </w:t>
      </w:r>
      <w:r w:rsidR="00664FA1" w:rsidRPr="00F5194F">
        <w:rPr>
          <w:sz w:val="24"/>
          <w:szCs w:val="24"/>
        </w:rPr>
        <w:t xml:space="preserve">администрации муниципального образования </w:t>
      </w:r>
      <w:r w:rsidR="00664FA1" w:rsidRPr="00E01061">
        <w:rPr>
          <w:sz w:val="24"/>
        </w:rPr>
        <w:t>Приозерский муниципальный район Ленинградской области</w:t>
      </w:r>
      <w:r w:rsidRPr="002A16DD">
        <w:rPr>
          <w:sz w:val="24"/>
        </w:rPr>
        <w:t xml:space="preserve"> </w:t>
      </w:r>
      <w:r>
        <w:rPr>
          <w:sz w:val="24"/>
          <w:szCs w:val="24"/>
        </w:rPr>
        <w:t>(Приложение № 2).</w:t>
      </w: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E6519">
        <w:rPr>
          <w:color w:val="000000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Структурным подразделениям</w:t>
      </w:r>
      <w:r w:rsidR="00664FA1" w:rsidRPr="00664FA1">
        <w:rPr>
          <w:sz w:val="24"/>
          <w:szCs w:val="24"/>
        </w:rPr>
        <w:t xml:space="preserve"> </w:t>
      </w:r>
      <w:r w:rsidR="00664FA1" w:rsidRPr="00F5194F">
        <w:rPr>
          <w:sz w:val="24"/>
          <w:szCs w:val="24"/>
        </w:rPr>
        <w:t xml:space="preserve">администрации муниципального образования </w:t>
      </w:r>
      <w:r w:rsidR="00664FA1" w:rsidRPr="00E01061">
        <w:rPr>
          <w:sz w:val="24"/>
        </w:rPr>
        <w:t>Приозерский муниципальный район Ленинградской области</w:t>
      </w:r>
      <w:r w:rsidRPr="00F5194F">
        <w:rPr>
          <w:sz w:val="24"/>
          <w:szCs w:val="24"/>
        </w:rPr>
        <w:t xml:space="preserve"> руководствоваться в своей деятельности Положением об организации системы внутреннего обеспечения соответствия требованиям антимонопольного законодательства </w:t>
      </w:r>
      <w:r w:rsidR="00664FA1" w:rsidRPr="00F5194F">
        <w:rPr>
          <w:sz w:val="24"/>
          <w:szCs w:val="24"/>
        </w:rPr>
        <w:t xml:space="preserve">администрации муниципального образования </w:t>
      </w:r>
      <w:r w:rsidR="00664FA1" w:rsidRPr="00E01061">
        <w:rPr>
          <w:sz w:val="24"/>
        </w:rPr>
        <w:t>Приозерский муниципальный район Ленинградской области</w:t>
      </w:r>
      <w:r w:rsidRPr="003E6519">
        <w:rPr>
          <w:color w:val="000000"/>
          <w:sz w:val="24"/>
          <w:szCs w:val="24"/>
        </w:rPr>
        <w:t>, утвержденным настоящим постановлением.</w:t>
      </w:r>
    </w:p>
    <w:p w:rsidR="00664FA1" w:rsidRPr="00664FA1" w:rsidRDefault="00664FA1" w:rsidP="00664FA1">
      <w:pPr>
        <w:pStyle w:val="af0"/>
        <w:jc w:val="both"/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</w:pPr>
      <w:r w:rsidRPr="00664FA1">
        <w:rPr>
          <w:rFonts w:ascii="Times New Roman" w:hAnsi="Times New Roman"/>
          <w:sz w:val="24"/>
          <w:szCs w:val="24"/>
        </w:rPr>
        <w:t xml:space="preserve">       </w:t>
      </w:r>
      <w:r w:rsidR="00BB6E98">
        <w:rPr>
          <w:rFonts w:ascii="Times New Roman" w:hAnsi="Times New Roman"/>
          <w:sz w:val="24"/>
          <w:szCs w:val="24"/>
        </w:rPr>
        <w:t xml:space="preserve">  </w:t>
      </w:r>
      <w:r w:rsidRPr="00664FA1">
        <w:rPr>
          <w:rFonts w:ascii="Times New Roman" w:hAnsi="Times New Roman"/>
          <w:sz w:val="24"/>
          <w:szCs w:val="24"/>
        </w:rPr>
        <w:t>4.</w:t>
      </w:r>
      <w:r w:rsidR="00BB6E98">
        <w:rPr>
          <w:rFonts w:ascii="Times New Roman" w:hAnsi="Times New Roman"/>
          <w:sz w:val="24"/>
          <w:szCs w:val="24"/>
        </w:rPr>
        <w:t xml:space="preserve"> </w:t>
      </w:r>
      <w:r w:rsidRPr="00664FA1">
        <w:rPr>
          <w:rFonts w:ascii="Times New Roman" w:hAnsi="Times New Roman"/>
          <w:sz w:val="24"/>
          <w:szCs w:val="24"/>
        </w:rPr>
        <w:t>Отделу кадров, делопроизводства и контроля (</w:t>
      </w:r>
      <w:proofErr w:type="spellStart"/>
      <w:r w:rsidRPr="00664FA1">
        <w:rPr>
          <w:rFonts w:ascii="Times New Roman" w:hAnsi="Times New Roman"/>
          <w:sz w:val="24"/>
          <w:szCs w:val="24"/>
        </w:rPr>
        <w:t>Плитус</w:t>
      </w:r>
      <w:proofErr w:type="spellEnd"/>
      <w:r w:rsidRPr="00664FA1">
        <w:rPr>
          <w:rFonts w:ascii="Times New Roman" w:hAnsi="Times New Roman"/>
          <w:sz w:val="24"/>
          <w:szCs w:val="24"/>
        </w:rPr>
        <w:t xml:space="preserve"> Е.В.) довести настоящее постановление до структурных подразделений администрации муниципального образования Приозерский муниципальный район Ленинградской области.</w:t>
      </w:r>
    </w:p>
    <w:p w:rsidR="00664FA1" w:rsidRPr="00664FA1" w:rsidRDefault="00664FA1" w:rsidP="00664FA1">
      <w:pPr>
        <w:contextualSpacing/>
        <w:jc w:val="both"/>
        <w:rPr>
          <w:sz w:val="24"/>
          <w:szCs w:val="24"/>
        </w:rPr>
      </w:pPr>
      <w:r w:rsidRPr="00664FA1">
        <w:rPr>
          <w:sz w:val="24"/>
          <w:szCs w:val="24"/>
        </w:rPr>
        <w:lastRenderedPageBreak/>
        <w:t xml:space="preserve">       5. Отделу  информационных технологий, (Бекетов Д.Ф.) настоящее постановление </w:t>
      </w:r>
      <w:r w:rsidR="00DE1AFF">
        <w:rPr>
          <w:sz w:val="24"/>
          <w:szCs w:val="24"/>
        </w:rPr>
        <w:t xml:space="preserve">опубликовать </w:t>
      </w:r>
      <w:r w:rsidRPr="00664FA1">
        <w:rPr>
          <w:sz w:val="24"/>
          <w:szCs w:val="24"/>
        </w:rPr>
        <w:t>на официальном сайте администрации муниципального образования Приозерский муниципальный район Ленинградской области</w:t>
      </w:r>
      <w:r w:rsidR="00B15F01">
        <w:rPr>
          <w:sz w:val="24"/>
          <w:szCs w:val="24"/>
        </w:rPr>
        <w:t xml:space="preserve"> в сети интернет</w:t>
      </w:r>
      <w:r w:rsidRPr="00664FA1">
        <w:rPr>
          <w:sz w:val="24"/>
          <w:szCs w:val="24"/>
        </w:rPr>
        <w:t>.</w:t>
      </w:r>
    </w:p>
    <w:p w:rsidR="00664FA1" w:rsidRPr="00664FA1" w:rsidRDefault="00664FA1" w:rsidP="00664FA1">
      <w:pPr>
        <w:jc w:val="both"/>
        <w:rPr>
          <w:sz w:val="24"/>
          <w:szCs w:val="24"/>
        </w:rPr>
      </w:pPr>
      <w:r w:rsidRPr="00664FA1">
        <w:rPr>
          <w:sz w:val="24"/>
          <w:szCs w:val="24"/>
        </w:rPr>
        <w:t xml:space="preserve">      6. </w:t>
      </w:r>
      <w:proofErr w:type="gramStart"/>
      <w:r w:rsidRPr="00664FA1">
        <w:rPr>
          <w:sz w:val="24"/>
          <w:szCs w:val="24"/>
        </w:rPr>
        <w:t>Контроль за</w:t>
      </w:r>
      <w:proofErr w:type="gramEnd"/>
      <w:r w:rsidRPr="00664FA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4FA1" w:rsidRPr="00664FA1" w:rsidRDefault="00664FA1" w:rsidP="00664FA1">
      <w:pPr>
        <w:ind w:firstLine="709"/>
        <w:jc w:val="both"/>
        <w:rPr>
          <w:sz w:val="24"/>
          <w:szCs w:val="24"/>
        </w:rPr>
      </w:pPr>
    </w:p>
    <w:p w:rsidR="00664FA1" w:rsidRPr="00664FA1" w:rsidRDefault="00664FA1" w:rsidP="00664FA1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A1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А.Н. Соклаков</w:t>
      </w:r>
    </w:p>
    <w:p w:rsidR="00664FA1" w:rsidRDefault="00664FA1" w:rsidP="00664FA1">
      <w:pPr>
        <w:pStyle w:val="a8"/>
        <w:rPr>
          <w:sz w:val="14"/>
          <w:szCs w:val="14"/>
        </w:rPr>
      </w:pPr>
    </w:p>
    <w:p w:rsidR="00664FA1" w:rsidRDefault="00664FA1" w:rsidP="00664FA1">
      <w:pPr>
        <w:pStyle w:val="a8"/>
        <w:rPr>
          <w:sz w:val="14"/>
          <w:szCs w:val="14"/>
        </w:rPr>
      </w:pPr>
    </w:p>
    <w:p w:rsidR="00664FA1" w:rsidRDefault="00664FA1" w:rsidP="00664FA1">
      <w:pPr>
        <w:pStyle w:val="a8"/>
        <w:rPr>
          <w:sz w:val="14"/>
          <w:szCs w:val="14"/>
        </w:rPr>
      </w:pPr>
    </w:p>
    <w:p w:rsidR="00664FA1" w:rsidRDefault="00664FA1" w:rsidP="00664FA1">
      <w:pPr>
        <w:pStyle w:val="a8"/>
        <w:rPr>
          <w:sz w:val="14"/>
          <w:szCs w:val="14"/>
        </w:rPr>
      </w:pPr>
    </w:p>
    <w:p w:rsidR="00664FA1" w:rsidRDefault="00664FA1" w:rsidP="00664FA1">
      <w:pPr>
        <w:pStyle w:val="a8"/>
        <w:rPr>
          <w:sz w:val="14"/>
          <w:szCs w:val="14"/>
        </w:rPr>
      </w:pPr>
    </w:p>
    <w:p w:rsidR="00664FA1" w:rsidRDefault="00664FA1" w:rsidP="00664FA1">
      <w:pPr>
        <w:pStyle w:val="a8"/>
        <w:rPr>
          <w:sz w:val="14"/>
          <w:szCs w:val="14"/>
        </w:rPr>
      </w:pPr>
    </w:p>
    <w:p w:rsidR="00664FA1" w:rsidRDefault="00664FA1" w:rsidP="00664FA1">
      <w:pPr>
        <w:pStyle w:val="a8"/>
        <w:rPr>
          <w:sz w:val="14"/>
          <w:szCs w:val="14"/>
        </w:rPr>
      </w:pPr>
    </w:p>
    <w:p w:rsidR="00664FA1" w:rsidRDefault="00664FA1" w:rsidP="00664FA1">
      <w:pPr>
        <w:pStyle w:val="a8"/>
        <w:rPr>
          <w:sz w:val="14"/>
          <w:szCs w:val="14"/>
        </w:rPr>
      </w:pPr>
    </w:p>
    <w:p w:rsidR="00664FA1" w:rsidRDefault="00664FA1" w:rsidP="00664FA1">
      <w:pPr>
        <w:pStyle w:val="a8"/>
        <w:rPr>
          <w:sz w:val="14"/>
          <w:szCs w:val="14"/>
        </w:rPr>
      </w:pPr>
    </w:p>
    <w:p w:rsidR="00664FA1" w:rsidRDefault="00664FA1" w:rsidP="00664FA1">
      <w:pPr>
        <w:pStyle w:val="a8"/>
        <w:rPr>
          <w:sz w:val="14"/>
          <w:szCs w:val="14"/>
        </w:rPr>
      </w:pPr>
    </w:p>
    <w:p w:rsidR="009B5632" w:rsidRDefault="009B5632" w:rsidP="00664FA1">
      <w:pPr>
        <w:pStyle w:val="a8"/>
        <w:rPr>
          <w:sz w:val="14"/>
          <w:szCs w:val="14"/>
        </w:rPr>
      </w:pPr>
    </w:p>
    <w:p w:rsidR="009B5632" w:rsidRDefault="009B5632" w:rsidP="00664FA1">
      <w:pPr>
        <w:pStyle w:val="a8"/>
        <w:rPr>
          <w:sz w:val="14"/>
          <w:szCs w:val="14"/>
        </w:rPr>
      </w:pPr>
    </w:p>
    <w:p w:rsidR="009B5632" w:rsidRDefault="009B5632" w:rsidP="00664FA1">
      <w:pPr>
        <w:pStyle w:val="a8"/>
        <w:rPr>
          <w:sz w:val="14"/>
          <w:szCs w:val="14"/>
        </w:rPr>
      </w:pPr>
    </w:p>
    <w:p w:rsidR="009B5632" w:rsidRDefault="009B5632" w:rsidP="00664FA1">
      <w:pPr>
        <w:pStyle w:val="a8"/>
        <w:rPr>
          <w:sz w:val="14"/>
          <w:szCs w:val="14"/>
        </w:rPr>
      </w:pPr>
    </w:p>
    <w:p w:rsidR="009B5632" w:rsidRDefault="009B5632" w:rsidP="00664FA1">
      <w:pPr>
        <w:pStyle w:val="a8"/>
        <w:rPr>
          <w:sz w:val="14"/>
          <w:szCs w:val="14"/>
        </w:rPr>
      </w:pPr>
    </w:p>
    <w:p w:rsidR="009B5632" w:rsidRDefault="009B5632" w:rsidP="00664FA1">
      <w:pPr>
        <w:pStyle w:val="a8"/>
        <w:rPr>
          <w:sz w:val="14"/>
          <w:szCs w:val="14"/>
        </w:rPr>
      </w:pPr>
    </w:p>
    <w:p w:rsidR="00664FA1" w:rsidRDefault="00664FA1" w:rsidP="00664FA1">
      <w:pPr>
        <w:pStyle w:val="a8"/>
        <w:rPr>
          <w:sz w:val="14"/>
          <w:szCs w:val="14"/>
        </w:rPr>
      </w:pPr>
    </w:p>
    <w:p w:rsidR="00664FA1" w:rsidRDefault="00664FA1" w:rsidP="00664FA1">
      <w:pPr>
        <w:pStyle w:val="a8"/>
        <w:rPr>
          <w:sz w:val="14"/>
          <w:szCs w:val="14"/>
        </w:rPr>
      </w:pPr>
    </w:p>
    <w:p w:rsidR="00664FA1" w:rsidRDefault="00664FA1" w:rsidP="00664FA1">
      <w:pPr>
        <w:pStyle w:val="a8"/>
        <w:rPr>
          <w:sz w:val="14"/>
          <w:szCs w:val="14"/>
        </w:rPr>
      </w:pPr>
    </w:p>
    <w:p w:rsidR="00664FA1" w:rsidRDefault="00664FA1" w:rsidP="00664FA1">
      <w:pPr>
        <w:pStyle w:val="a8"/>
        <w:rPr>
          <w:sz w:val="14"/>
          <w:szCs w:val="14"/>
        </w:rPr>
      </w:pPr>
    </w:p>
    <w:p w:rsidR="00664FA1" w:rsidRPr="009B5632" w:rsidRDefault="00664FA1" w:rsidP="00664FA1">
      <w:pPr>
        <w:pStyle w:val="a8"/>
        <w:rPr>
          <w:sz w:val="18"/>
          <w:szCs w:val="18"/>
        </w:rPr>
      </w:pPr>
      <w:r w:rsidRPr="009B5632">
        <w:rPr>
          <w:sz w:val="18"/>
          <w:szCs w:val="18"/>
        </w:rPr>
        <w:t>Согласовано:</w:t>
      </w:r>
    </w:p>
    <w:p w:rsidR="00664FA1" w:rsidRPr="009B5632" w:rsidRDefault="00664FA1" w:rsidP="00664FA1">
      <w:pPr>
        <w:pStyle w:val="a8"/>
        <w:rPr>
          <w:sz w:val="18"/>
          <w:szCs w:val="18"/>
        </w:rPr>
      </w:pPr>
      <w:proofErr w:type="spellStart"/>
      <w:r w:rsidRPr="009B5632">
        <w:rPr>
          <w:sz w:val="18"/>
          <w:szCs w:val="18"/>
        </w:rPr>
        <w:t>Петрюк</w:t>
      </w:r>
      <w:proofErr w:type="spellEnd"/>
      <w:r w:rsidRPr="009B5632">
        <w:rPr>
          <w:sz w:val="18"/>
          <w:szCs w:val="18"/>
        </w:rPr>
        <w:t xml:space="preserve"> О.Г.</w:t>
      </w:r>
    </w:p>
    <w:p w:rsidR="00664FA1" w:rsidRPr="009B5632" w:rsidRDefault="00664FA1" w:rsidP="00664FA1">
      <w:pPr>
        <w:pStyle w:val="a8"/>
        <w:rPr>
          <w:sz w:val="18"/>
          <w:szCs w:val="18"/>
        </w:rPr>
      </w:pPr>
      <w:proofErr w:type="spellStart"/>
      <w:r w:rsidRPr="009B5632">
        <w:rPr>
          <w:sz w:val="18"/>
          <w:szCs w:val="18"/>
        </w:rPr>
        <w:t>Шкрибей</w:t>
      </w:r>
      <w:proofErr w:type="spellEnd"/>
      <w:r w:rsidRPr="009B5632">
        <w:rPr>
          <w:sz w:val="18"/>
          <w:szCs w:val="18"/>
        </w:rPr>
        <w:t xml:space="preserve"> Н.В.</w:t>
      </w:r>
    </w:p>
    <w:p w:rsidR="009B5632" w:rsidRPr="009B5632" w:rsidRDefault="009B5632" w:rsidP="00664FA1">
      <w:pPr>
        <w:pStyle w:val="a8"/>
        <w:rPr>
          <w:sz w:val="18"/>
          <w:szCs w:val="18"/>
        </w:rPr>
      </w:pPr>
      <w:r w:rsidRPr="009B5632">
        <w:rPr>
          <w:sz w:val="18"/>
          <w:szCs w:val="18"/>
        </w:rPr>
        <w:t>Полищук В.С.</w:t>
      </w:r>
    </w:p>
    <w:p w:rsidR="009B5632" w:rsidRDefault="009B5632" w:rsidP="00664FA1">
      <w:pPr>
        <w:pStyle w:val="a8"/>
        <w:rPr>
          <w:sz w:val="18"/>
          <w:szCs w:val="18"/>
        </w:rPr>
      </w:pPr>
      <w:r w:rsidRPr="009B5632">
        <w:rPr>
          <w:sz w:val="18"/>
          <w:szCs w:val="18"/>
        </w:rPr>
        <w:t>Тюрина Ю.В.</w:t>
      </w:r>
    </w:p>
    <w:p w:rsidR="00B15F01" w:rsidRPr="009B5632" w:rsidRDefault="0084526A" w:rsidP="00664FA1">
      <w:pPr>
        <w:pStyle w:val="a8"/>
        <w:rPr>
          <w:sz w:val="18"/>
          <w:szCs w:val="18"/>
        </w:rPr>
      </w:pPr>
      <w:r>
        <w:rPr>
          <w:sz w:val="18"/>
          <w:szCs w:val="18"/>
        </w:rPr>
        <w:t>Мельник И</w:t>
      </w:r>
      <w:r w:rsidR="00B15F01">
        <w:rPr>
          <w:sz w:val="18"/>
          <w:szCs w:val="18"/>
        </w:rPr>
        <w:t>.</w:t>
      </w:r>
      <w:r>
        <w:rPr>
          <w:sz w:val="18"/>
          <w:szCs w:val="18"/>
        </w:rPr>
        <w:t>А.</w:t>
      </w:r>
    </w:p>
    <w:p w:rsidR="00664FA1" w:rsidRPr="009B5632" w:rsidRDefault="00664FA1" w:rsidP="00664FA1">
      <w:pPr>
        <w:pStyle w:val="a8"/>
        <w:rPr>
          <w:sz w:val="18"/>
          <w:szCs w:val="18"/>
        </w:rPr>
      </w:pPr>
      <w:proofErr w:type="spellStart"/>
      <w:r w:rsidRPr="009B5632">
        <w:rPr>
          <w:sz w:val="18"/>
          <w:szCs w:val="18"/>
        </w:rPr>
        <w:t>Плитус</w:t>
      </w:r>
      <w:proofErr w:type="spellEnd"/>
      <w:r w:rsidRPr="009B5632">
        <w:rPr>
          <w:sz w:val="18"/>
          <w:szCs w:val="18"/>
        </w:rPr>
        <w:t xml:space="preserve"> Е.В.</w:t>
      </w:r>
    </w:p>
    <w:p w:rsidR="00664FA1" w:rsidRDefault="00664FA1" w:rsidP="00664FA1">
      <w:pPr>
        <w:pStyle w:val="a8"/>
        <w:rPr>
          <w:sz w:val="18"/>
          <w:szCs w:val="18"/>
        </w:rPr>
      </w:pPr>
      <w:r w:rsidRPr="009B5632">
        <w:rPr>
          <w:sz w:val="18"/>
          <w:szCs w:val="18"/>
        </w:rPr>
        <w:t>Михалева И.Н.</w:t>
      </w:r>
    </w:p>
    <w:p w:rsidR="009B5632" w:rsidRPr="009B5632" w:rsidRDefault="009B5632" w:rsidP="00664FA1">
      <w:pPr>
        <w:pStyle w:val="a8"/>
        <w:rPr>
          <w:sz w:val="18"/>
          <w:szCs w:val="18"/>
        </w:rPr>
      </w:pPr>
    </w:p>
    <w:p w:rsidR="00664FA1" w:rsidRPr="009B5632" w:rsidRDefault="00664FA1" w:rsidP="00664FA1">
      <w:pPr>
        <w:pStyle w:val="a8"/>
        <w:rPr>
          <w:sz w:val="18"/>
          <w:szCs w:val="18"/>
        </w:rPr>
      </w:pPr>
      <w:proofErr w:type="spellStart"/>
      <w:r w:rsidRPr="009B5632">
        <w:rPr>
          <w:sz w:val="18"/>
          <w:szCs w:val="18"/>
        </w:rPr>
        <w:t>Исп</w:t>
      </w:r>
      <w:proofErr w:type="gramStart"/>
      <w:r w:rsidRPr="009B5632">
        <w:rPr>
          <w:sz w:val="18"/>
          <w:szCs w:val="18"/>
        </w:rPr>
        <w:t>.Г</w:t>
      </w:r>
      <w:proofErr w:type="gramEnd"/>
      <w:r w:rsidRPr="009B5632">
        <w:rPr>
          <w:sz w:val="18"/>
          <w:szCs w:val="18"/>
        </w:rPr>
        <w:t>ришина</w:t>
      </w:r>
      <w:proofErr w:type="spellEnd"/>
      <w:r w:rsidRPr="009B5632">
        <w:rPr>
          <w:sz w:val="18"/>
          <w:szCs w:val="18"/>
        </w:rPr>
        <w:t xml:space="preserve"> О.В. (35-545)</w:t>
      </w:r>
    </w:p>
    <w:p w:rsidR="00664FA1" w:rsidRPr="009B5632" w:rsidRDefault="00664FA1" w:rsidP="00664FA1">
      <w:pPr>
        <w:pStyle w:val="a8"/>
        <w:rPr>
          <w:sz w:val="18"/>
          <w:szCs w:val="18"/>
        </w:rPr>
      </w:pPr>
    </w:p>
    <w:p w:rsidR="00664FA1" w:rsidRPr="009B5632" w:rsidRDefault="00664FA1" w:rsidP="00664FA1">
      <w:pPr>
        <w:pStyle w:val="a8"/>
        <w:rPr>
          <w:sz w:val="18"/>
          <w:szCs w:val="18"/>
        </w:rPr>
      </w:pPr>
      <w:r w:rsidRPr="009B5632">
        <w:rPr>
          <w:sz w:val="18"/>
          <w:szCs w:val="18"/>
        </w:rPr>
        <w:t>Разослано: дело-2,</w:t>
      </w:r>
      <w:r w:rsidR="009B5632" w:rsidRPr="009B5632">
        <w:rPr>
          <w:sz w:val="18"/>
          <w:szCs w:val="18"/>
        </w:rPr>
        <w:t xml:space="preserve"> зам глав- 5</w:t>
      </w:r>
      <w:r w:rsidR="0084526A">
        <w:rPr>
          <w:sz w:val="18"/>
          <w:szCs w:val="18"/>
        </w:rPr>
        <w:t>, юридический отдел-1, УЭ-1,</w:t>
      </w:r>
      <w:r w:rsidRPr="009B5632">
        <w:rPr>
          <w:sz w:val="18"/>
          <w:szCs w:val="18"/>
        </w:rPr>
        <w:t xml:space="preserve">  ОЭП -2, УГ</w:t>
      </w:r>
      <w:r w:rsidR="0084526A">
        <w:rPr>
          <w:sz w:val="18"/>
          <w:szCs w:val="18"/>
        </w:rPr>
        <w:t>З</w:t>
      </w:r>
      <w:r w:rsidRPr="009B5632">
        <w:rPr>
          <w:sz w:val="18"/>
          <w:szCs w:val="18"/>
        </w:rPr>
        <w:t>МИ – 1, ОКДиК-1, ЖКХ -</w:t>
      </w:r>
      <w:r w:rsidR="0084526A">
        <w:rPr>
          <w:sz w:val="18"/>
          <w:szCs w:val="18"/>
        </w:rPr>
        <w:t>1</w:t>
      </w:r>
      <w:r w:rsidRPr="009B5632">
        <w:rPr>
          <w:sz w:val="18"/>
          <w:szCs w:val="18"/>
        </w:rPr>
        <w:t xml:space="preserve">, Отдел информационной технологии -1 (в электронном виде) </w:t>
      </w:r>
    </w:p>
    <w:p w:rsidR="00664FA1" w:rsidRPr="009B5632" w:rsidRDefault="00664FA1" w:rsidP="00664FA1">
      <w:pPr>
        <w:ind w:firstLine="709"/>
        <w:jc w:val="both"/>
        <w:rPr>
          <w:sz w:val="18"/>
          <w:szCs w:val="18"/>
        </w:rPr>
      </w:pPr>
    </w:p>
    <w:p w:rsidR="00613F48" w:rsidRPr="009B5632" w:rsidRDefault="00613F48" w:rsidP="00613F48">
      <w:pPr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</w:rPr>
      </w:pPr>
    </w:p>
    <w:p w:rsidR="00613F48" w:rsidRPr="003E6519" w:rsidRDefault="00613F48" w:rsidP="00613F48">
      <w:pPr>
        <w:pStyle w:val="a7"/>
        <w:ind w:left="0" w:firstLine="720"/>
        <w:jc w:val="both"/>
        <w:rPr>
          <w:color w:val="000000"/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</w:pPr>
    </w:p>
    <w:p w:rsidR="00613F48" w:rsidRDefault="00613F48" w:rsidP="00613F48">
      <w:pPr>
        <w:autoSpaceDE w:val="0"/>
        <w:autoSpaceDN w:val="0"/>
        <w:adjustRightInd w:val="0"/>
      </w:pPr>
    </w:p>
    <w:p w:rsidR="00613F48" w:rsidRDefault="00613F48" w:rsidP="00613F48">
      <w:pPr>
        <w:autoSpaceDE w:val="0"/>
        <w:autoSpaceDN w:val="0"/>
        <w:adjustRightInd w:val="0"/>
      </w:pPr>
    </w:p>
    <w:p w:rsidR="00613F48" w:rsidRPr="00A61E49" w:rsidRDefault="00613F48" w:rsidP="00613F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br w:type="page"/>
      </w:r>
      <w:r w:rsidRPr="00A61E49">
        <w:rPr>
          <w:sz w:val="28"/>
          <w:szCs w:val="28"/>
        </w:rPr>
        <w:lastRenderedPageBreak/>
        <w:t>УТВЕРЖДЕНО</w:t>
      </w:r>
    </w:p>
    <w:p w:rsidR="00613F48" w:rsidRPr="00A33ECD" w:rsidRDefault="00613F48" w:rsidP="00613F48">
      <w:pPr>
        <w:shd w:val="clear" w:color="auto" w:fill="FFFFFF"/>
        <w:ind w:firstLine="4820"/>
        <w:jc w:val="right"/>
        <w:rPr>
          <w:sz w:val="24"/>
          <w:szCs w:val="24"/>
        </w:rPr>
      </w:pPr>
      <w:r w:rsidRPr="00A33ECD">
        <w:rPr>
          <w:sz w:val="24"/>
          <w:szCs w:val="24"/>
        </w:rPr>
        <w:t xml:space="preserve">постановлением администрации </w:t>
      </w:r>
    </w:p>
    <w:p w:rsidR="00664FA1" w:rsidRDefault="00613F48" w:rsidP="00613F48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4FA1">
        <w:rPr>
          <w:sz w:val="24"/>
          <w:szCs w:val="24"/>
        </w:rPr>
        <w:t xml:space="preserve">муниципального образования Приозерский муниципальный район </w:t>
      </w:r>
    </w:p>
    <w:p w:rsidR="00613F48" w:rsidRDefault="00664FA1" w:rsidP="00613F48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 w:rsidR="00613F48" w:rsidRPr="00A33ECD">
        <w:rPr>
          <w:sz w:val="24"/>
          <w:szCs w:val="24"/>
        </w:rPr>
        <w:t xml:space="preserve"> </w:t>
      </w:r>
    </w:p>
    <w:p w:rsidR="00613F48" w:rsidRPr="00F5194F" w:rsidRDefault="00613F48" w:rsidP="00613F48">
      <w:pPr>
        <w:shd w:val="clear" w:color="auto" w:fill="FFFFFF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5194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64FA1">
        <w:rPr>
          <w:sz w:val="24"/>
          <w:szCs w:val="24"/>
        </w:rPr>
        <w:t>____________</w:t>
      </w:r>
      <w:proofErr w:type="gramStart"/>
      <w:r w:rsidR="00664FA1">
        <w:rPr>
          <w:sz w:val="24"/>
          <w:szCs w:val="24"/>
        </w:rPr>
        <w:t>г</w:t>
      </w:r>
      <w:proofErr w:type="gramEnd"/>
      <w:r w:rsidR="00664FA1">
        <w:rPr>
          <w:sz w:val="24"/>
          <w:szCs w:val="24"/>
        </w:rPr>
        <w:t xml:space="preserve">. </w:t>
      </w:r>
      <w:r>
        <w:rPr>
          <w:sz w:val="24"/>
          <w:szCs w:val="24"/>
        </w:rPr>
        <w:t>№</w:t>
      </w:r>
      <w:r w:rsidR="00664FA1">
        <w:rPr>
          <w:sz w:val="24"/>
          <w:szCs w:val="24"/>
        </w:rPr>
        <w:t>___</w:t>
      </w:r>
    </w:p>
    <w:p w:rsidR="00613F48" w:rsidRPr="00F5194F" w:rsidRDefault="00613F48" w:rsidP="00613F48">
      <w:pPr>
        <w:shd w:val="clear" w:color="auto" w:fill="FFFFFF"/>
        <w:ind w:firstLine="4820"/>
        <w:jc w:val="right"/>
        <w:rPr>
          <w:sz w:val="24"/>
          <w:szCs w:val="24"/>
        </w:rPr>
      </w:pPr>
      <w:r w:rsidRPr="00F5194F">
        <w:rPr>
          <w:sz w:val="24"/>
          <w:szCs w:val="24"/>
        </w:rPr>
        <w:t>(Приложение №</w:t>
      </w:r>
      <w:r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1)</w:t>
      </w: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Pr="00060F1B" w:rsidRDefault="00613F48" w:rsidP="00613F4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E1DEB" w:rsidRPr="00CE1DEB" w:rsidRDefault="00CE1DEB" w:rsidP="00664FA1">
      <w:pPr>
        <w:jc w:val="center"/>
        <w:rPr>
          <w:b/>
          <w:sz w:val="24"/>
          <w:szCs w:val="24"/>
        </w:rPr>
      </w:pPr>
      <w:r w:rsidRPr="00CE1DEB">
        <w:rPr>
          <w:b/>
          <w:sz w:val="24"/>
          <w:szCs w:val="24"/>
        </w:rPr>
        <w:t>ПОЛОЖЕНИЕ</w:t>
      </w:r>
    </w:p>
    <w:p w:rsidR="00613F48" w:rsidRPr="00CE1DEB" w:rsidRDefault="00CE1DEB" w:rsidP="00664FA1">
      <w:pPr>
        <w:jc w:val="center"/>
        <w:rPr>
          <w:b/>
          <w:sz w:val="24"/>
          <w:szCs w:val="24"/>
        </w:rPr>
      </w:pPr>
      <w:r w:rsidRPr="00CE1DEB">
        <w:rPr>
          <w:b/>
          <w:sz w:val="24"/>
          <w:szCs w:val="24"/>
        </w:rPr>
        <w:t xml:space="preserve">об </w:t>
      </w:r>
      <w:r w:rsidR="00613F48" w:rsidRPr="00CE1DEB">
        <w:rPr>
          <w:b/>
          <w:sz w:val="24"/>
          <w:szCs w:val="24"/>
        </w:rPr>
        <w:t>организации системы внутреннего обеспечения</w:t>
      </w:r>
    </w:p>
    <w:p w:rsidR="00613F48" w:rsidRPr="00CE1DEB" w:rsidRDefault="00613F48" w:rsidP="00664FA1">
      <w:pPr>
        <w:jc w:val="center"/>
        <w:rPr>
          <w:b/>
          <w:sz w:val="24"/>
          <w:szCs w:val="24"/>
        </w:rPr>
      </w:pPr>
      <w:r w:rsidRPr="00CE1DEB">
        <w:rPr>
          <w:b/>
          <w:sz w:val="24"/>
          <w:szCs w:val="24"/>
        </w:rPr>
        <w:t>соответствия требованиям антимонопольного законодательства</w:t>
      </w:r>
      <w:r w:rsidR="00CE1DEB">
        <w:rPr>
          <w:b/>
          <w:sz w:val="24"/>
          <w:szCs w:val="24"/>
        </w:rPr>
        <w:t xml:space="preserve"> </w:t>
      </w:r>
      <w:proofErr w:type="gramStart"/>
      <w:r w:rsidR="00CE1DEB">
        <w:rPr>
          <w:b/>
          <w:sz w:val="24"/>
          <w:szCs w:val="24"/>
        </w:rPr>
        <w:t>в</w:t>
      </w:r>
      <w:proofErr w:type="gramEnd"/>
    </w:p>
    <w:p w:rsidR="00613F48" w:rsidRPr="00CE1DEB" w:rsidRDefault="00613F48" w:rsidP="00664FA1">
      <w:pPr>
        <w:jc w:val="center"/>
        <w:rPr>
          <w:b/>
          <w:spacing w:val="-10"/>
          <w:sz w:val="24"/>
          <w:szCs w:val="24"/>
        </w:rPr>
      </w:pPr>
      <w:r w:rsidRPr="00CE1DEB">
        <w:rPr>
          <w:b/>
          <w:sz w:val="24"/>
          <w:szCs w:val="24"/>
        </w:rPr>
        <w:t>администрации муниципального</w:t>
      </w:r>
      <w:r w:rsidR="00CE1DEB" w:rsidRPr="00CE1DEB">
        <w:rPr>
          <w:b/>
          <w:sz w:val="24"/>
          <w:szCs w:val="24"/>
        </w:rPr>
        <w:t xml:space="preserve"> образования Приозерский муниципальный район Ленинградской области</w:t>
      </w:r>
      <w:r w:rsidRPr="00CE1DEB">
        <w:rPr>
          <w:b/>
          <w:sz w:val="24"/>
          <w:szCs w:val="24"/>
        </w:rPr>
        <w:t xml:space="preserve"> </w:t>
      </w:r>
    </w:p>
    <w:p w:rsidR="00613F48" w:rsidRPr="000C7E53" w:rsidRDefault="00613F48" w:rsidP="00613F48">
      <w:pPr>
        <w:widowControl w:val="0"/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</w:p>
    <w:p w:rsidR="00613F48" w:rsidRDefault="00613F48" w:rsidP="00CE1D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60F1B">
        <w:rPr>
          <w:b/>
          <w:sz w:val="24"/>
          <w:szCs w:val="24"/>
        </w:rPr>
        <w:t>. Общие положения</w:t>
      </w:r>
      <w:r>
        <w:rPr>
          <w:b/>
          <w:sz w:val="24"/>
          <w:szCs w:val="24"/>
        </w:rPr>
        <w:t>.</w:t>
      </w:r>
    </w:p>
    <w:p w:rsidR="00CE1DEB" w:rsidRPr="00060F1B" w:rsidRDefault="00CE1DEB" w:rsidP="00CE1D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13F48" w:rsidRPr="00F5194F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194F">
        <w:rPr>
          <w:sz w:val="24"/>
          <w:szCs w:val="24"/>
        </w:rPr>
        <w:t>1.1. Настоящее Положение об организации системы внутреннего обеспечения соответствия требованиям антимонопольного законодательства в</w:t>
      </w:r>
      <w:r w:rsidR="00CE1DEB" w:rsidRPr="00CE1DEB">
        <w:rPr>
          <w:sz w:val="24"/>
          <w:szCs w:val="24"/>
        </w:rPr>
        <w:t xml:space="preserve"> </w:t>
      </w:r>
      <w:r w:rsidR="00CE1DEB" w:rsidRPr="00664FA1">
        <w:rPr>
          <w:sz w:val="24"/>
          <w:szCs w:val="24"/>
        </w:rPr>
        <w:t>администрации муниципального образования Приозерский муниципальный район Ленинградской области</w:t>
      </w:r>
      <w:r w:rsidRPr="00F5194F">
        <w:rPr>
          <w:sz w:val="24"/>
          <w:szCs w:val="24"/>
        </w:rPr>
        <w:t xml:space="preserve"> (далее, соответственно по тексту – Положени</w:t>
      </w:r>
      <w:r w:rsidR="004E0263">
        <w:rPr>
          <w:sz w:val="24"/>
          <w:szCs w:val="24"/>
        </w:rPr>
        <w:t>е, а</w:t>
      </w:r>
      <w:r w:rsidRPr="00F5194F">
        <w:rPr>
          <w:sz w:val="24"/>
          <w:szCs w:val="24"/>
        </w:rPr>
        <w:t>дминистрация) разработано в целях обеспеч</w:t>
      </w:r>
      <w:r w:rsidR="004E0263">
        <w:rPr>
          <w:sz w:val="24"/>
          <w:szCs w:val="24"/>
        </w:rPr>
        <w:t>ения соответствия деятельности а</w:t>
      </w:r>
      <w:r w:rsidRPr="00F5194F">
        <w:rPr>
          <w:sz w:val="24"/>
          <w:szCs w:val="24"/>
        </w:rPr>
        <w:t>дминистрации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613F48" w:rsidRPr="00F5194F" w:rsidRDefault="00613F48" w:rsidP="00613F4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F5194F">
        <w:rPr>
          <w:sz w:val="24"/>
          <w:szCs w:val="24"/>
        </w:rPr>
        <w:t xml:space="preserve">1.2. </w:t>
      </w:r>
      <w:proofErr w:type="gramStart"/>
      <w:r w:rsidRPr="00F5194F">
        <w:rPr>
          <w:sz w:val="24"/>
          <w:szCs w:val="24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Федерации, в том числе распоряжением Правительства Российской Федерации от 18.10.2018 N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иными нормативными правовыми актами о защите конкуренции</w:t>
      </w:r>
      <w:r w:rsidRPr="00F5194F">
        <w:rPr>
          <w:spacing w:val="-6"/>
          <w:sz w:val="24"/>
          <w:szCs w:val="24"/>
        </w:rPr>
        <w:t>:</w:t>
      </w:r>
      <w:proofErr w:type="gramEnd"/>
    </w:p>
    <w:p w:rsidR="00613F48" w:rsidRPr="00F5194F" w:rsidRDefault="00043DD9" w:rsidP="00043DD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   </w:t>
      </w:r>
      <w:proofErr w:type="gramStart"/>
      <w:r w:rsidRPr="00043DD9">
        <w:rPr>
          <w:b/>
          <w:spacing w:val="-6"/>
          <w:sz w:val="24"/>
          <w:szCs w:val="24"/>
        </w:rPr>
        <w:t>-</w:t>
      </w:r>
      <w:r>
        <w:rPr>
          <w:b/>
          <w:spacing w:val="-6"/>
          <w:sz w:val="24"/>
          <w:szCs w:val="24"/>
        </w:rPr>
        <w:t xml:space="preserve"> </w:t>
      </w:r>
      <w:r w:rsidR="00613F48" w:rsidRPr="00043DD9">
        <w:rPr>
          <w:b/>
          <w:spacing w:val="-6"/>
          <w:sz w:val="24"/>
          <w:szCs w:val="24"/>
        </w:rPr>
        <w:t xml:space="preserve">«антимонопольное законодательство» </w:t>
      </w:r>
      <w:r w:rsidR="00613F48" w:rsidRPr="00F5194F">
        <w:rPr>
          <w:spacing w:val="-6"/>
          <w:sz w:val="24"/>
          <w:szCs w:val="24"/>
        </w:rPr>
        <w:t xml:space="preserve">- законодательство, основывающееся на </w:t>
      </w:r>
      <w:hyperlink r:id="rId10" w:history="1">
        <w:r w:rsidR="00613F48" w:rsidRPr="00F5194F">
          <w:rPr>
            <w:spacing w:val="-6"/>
            <w:sz w:val="24"/>
            <w:szCs w:val="24"/>
          </w:rPr>
          <w:t>Конституции</w:t>
        </w:r>
      </w:hyperlink>
      <w:r w:rsidR="00613F48" w:rsidRPr="00F5194F">
        <w:rPr>
          <w:sz w:val="24"/>
          <w:szCs w:val="24"/>
        </w:rPr>
        <w:t xml:space="preserve"> Российской Федерации, Гражданском </w:t>
      </w:r>
      <w:hyperlink r:id="rId11" w:history="1">
        <w:r w:rsidR="00613F48" w:rsidRPr="00F5194F">
          <w:rPr>
            <w:sz w:val="24"/>
            <w:szCs w:val="24"/>
          </w:rPr>
          <w:t>кодексе</w:t>
        </w:r>
      </w:hyperlink>
      <w:r w:rsidR="00613F48" w:rsidRPr="00F5194F">
        <w:rPr>
          <w:sz w:val="24"/>
          <w:szCs w:val="24"/>
        </w:rPr>
        <w:t xml:space="preserve"> Российской Федерации и состоящее из Федерального </w:t>
      </w:r>
      <w:hyperlink r:id="rId12" w:history="1">
        <w:r w:rsidR="00613F48" w:rsidRPr="00F5194F">
          <w:rPr>
            <w:sz w:val="24"/>
            <w:szCs w:val="24"/>
          </w:rPr>
          <w:t>закона</w:t>
        </w:r>
      </w:hyperlink>
      <w:r w:rsidR="00613F48" w:rsidRPr="00F5194F">
        <w:rPr>
          <w:sz w:val="24"/>
          <w:szCs w:val="24"/>
        </w:rPr>
        <w:t xml:space="preserve"> «О защите конкуренции», иных </w:t>
      </w:r>
      <w:r w:rsidR="00613F48" w:rsidRPr="00F5194F">
        <w:rPr>
          <w:spacing w:val="-10"/>
          <w:sz w:val="24"/>
          <w:szCs w:val="24"/>
        </w:rPr>
        <w:t>федеральных законов, регулирующих отношения, связанные с защитой конкуренции, в том числе</w:t>
      </w:r>
      <w:r w:rsidR="00613F48" w:rsidRPr="00F5194F">
        <w:rPr>
          <w:sz w:val="24"/>
          <w:szCs w:val="24"/>
        </w:rPr>
        <w:t xml:space="preserve"> с предупреждением и пресечением монополистической деятельности и недобросовестной конкуренции, в которых участвуют органы местного самоуправления муниципального образования и их должностные лица;</w:t>
      </w:r>
      <w:proofErr w:type="gramEnd"/>
    </w:p>
    <w:p w:rsidR="000404D8" w:rsidRPr="00AF37E8" w:rsidRDefault="000404D8" w:rsidP="000404D8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>
        <w:rPr>
          <w:spacing w:val="-10"/>
          <w:sz w:val="24"/>
          <w:szCs w:val="24"/>
        </w:rPr>
        <w:t xml:space="preserve">          </w:t>
      </w:r>
      <w:r w:rsidR="00043DD9">
        <w:rPr>
          <w:spacing w:val="-10"/>
          <w:sz w:val="24"/>
          <w:szCs w:val="24"/>
        </w:rPr>
        <w:t>-</w:t>
      </w:r>
      <w:r>
        <w:rPr>
          <w:spacing w:val="-10"/>
          <w:sz w:val="24"/>
          <w:szCs w:val="24"/>
        </w:rPr>
        <w:t xml:space="preserve"> </w:t>
      </w:r>
      <w:r w:rsidR="00613F48">
        <w:rPr>
          <w:spacing w:val="-10"/>
          <w:sz w:val="24"/>
          <w:szCs w:val="24"/>
        </w:rPr>
        <w:t>«</w:t>
      </w:r>
      <w:r w:rsidR="00613F48" w:rsidRPr="00E60DA4">
        <w:rPr>
          <w:b/>
          <w:spacing w:val="-10"/>
          <w:sz w:val="24"/>
          <w:szCs w:val="24"/>
        </w:rPr>
        <w:t xml:space="preserve">антимонопольный </w:t>
      </w:r>
      <w:proofErr w:type="spellStart"/>
      <w:r w:rsidR="00613F48" w:rsidRPr="00E60DA4">
        <w:rPr>
          <w:b/>
          <w:spacing w:val="-10"/>
          <w:sz w:val="24"/>
          <w:szCs w:val="24"/>
        </w:rPr>
        <w:t>комплаенс</w:t>
      </w:r>
      <w:proofErr w:type="spellEnd"/>
      <w:r w:rsidR="00613F48">
        <w:rPr>
          <w:spacing w:val="-10"/>
          <w:sz w:val="24"/>
          <w:szCs w:val="24"/>
        </w:rPr>
        <w:t>»</w:t>
      </w:r>
      <w:r w:rsidR="00AF37E8">
        <w:rPr>
          <w:spacing w:val="-10"/>
          <w:sz w:val="24"/>
          <w:szCs w:val="24"/>
        </w:rPr>
        <w:t xml:space="preserve"> </w:t>
      </w:r>
      <w:r w:rsidR="00613F48">
        <w:rPr>
          <w:spacing w:val="-10"/>
          <w:sz w:val="24"/>
          <w:szCs w:val="24"/>
        </w:rPr>
        <w:t xml:space="preserve"> </w:t>
      </w:r>
      <w:r w:rsidR="00613F48" w:rsidRPr="000404D8">
        <w:rPr>
          <w:spacing w:val="-10"/>
          <w:sz w:val="24"/>
          <w:szCs w:val="24"/>
        </w:rPr>
        <w:t xml:space="preserve">- </w:t>
      </w:r>
      <w:r w:rsidRPr="00AF37E8">
        <w:rPr>
          <w:rFonts w:eastAsiaTheme="minorHAnsi"/>
          <w:sz w:val="24"/>
          <w:szCs w:val="24"/>
          <w:lang w:eastAsia="en-US"/>
        </w:rPr>
        <w:t>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613F48" w:rsidRPr="00F5194F" w:rsidRDefault="00043DD9" w:rsidP="00043DD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         - </w:t>
      </w:r>
      <w:r w:rsidR="00613F48" w:rsidRPr="00E60DA4">
        <w:rPr>
          <w:b/>
          <w:spacing w:val="-10"/>
          <w:sz w:val="24"/>
          <w:szCs w:val="24"/>
        </w:rPr>
        <w:t>«нарушение антимонопольного законодательства</w:t>
      </w:r>
      <w:r w:rsidR="00613F48" w:rsidRPr="00F5194F">
        <w:rPr>
          <w:spacing w:val="-10"/>
          <w:sz w:val="24"/>
          <w:szCs w:val="24"/>
        </w:rPr>
        <w:t xml:space="preserve">» - недопущение, ограничение, устранение конкуренции </w:t>
      </w:r>
      <w:r w:rsidR="00613F48" w:rsidRPr="00F5194F">
        <w:rPr>
          <w:sz w:val="24"/>
          <w:szCs w:val="24"/>
        </w:rPr>
        <w:t>структурными подразделениями и должностными лицами администрации;</w:t>
      </w:r>
    </w:p>
    <w:p w:rsidR="00613F48" w:rsidRPr="00F5194F" w:rsidRDefault="00043DD9" w:rsidP="00043DD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- </w:t>
      </w:r>
      <w:r w:rsidR="00613F48" w:rsidRPr="00E60DA4">
        <w:rPr>
          <w:b/>
          <w:sz w:val="24"/>
          <w:szCs w:val="24"/>
        </w:rPr>
        <w:t>«риски нарушения антимонопольного законодательства»</w:t>
      </w:r>
      <w:r w:rsidR="00613F48" w:rsidRPr="00F5194F">
        <w:rPr>
          <w:sz w:val="24"/>
          <w:szCs w:val="24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613F48" w:rsidRDefault="00043DD9" w:rsidP="00043DD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        - </w:t>
      </w:r>
      <w:r w:rsidR="00613F48" w:rsidRPr="00E60DA4">
        <w:rPr>
          <w:b/>
          <w:spacing w:val="-10"/>
          <w:sz w:val="24"/>
          <w:szCs w:val="24"/>
        </w:rPr>
        <w:t xml:space="preserve">«доклад об антимонопольном </w:t>
      </w:r>
      <w:proofErr w:type="spellStart"/>
      <w:r w:rsidR="00613F48" w:rsidRPr="00E60DA4">
        <w:rPr>
          <w:b/>
          <w:spacing w:val="-10"/>
          <w:sz w:val="24"/>
          <w:szCs w:val="24"/>
        </w:rPr>
        <w:t>комплаенсе</w:t>
      </w:r>
      <w:proofErr w:type="spellEnd"/>
      <w:r w:rsidR="00613F48" w:rsidRPr="00E60DA4">
        <w:rPr>
          <w:b/>
          <w:spacing w:val="-10"/>
          <w:sz w:val="24"/>
          <w:szCs w:val="24"/>
        </w:rPr>
        <w:t>»</w:t>
      </w:r>
      <w:r w:rsidR="00613F48" w:rsidRPr="00F5194F">
        <w:rPr>
          <w:spacing w:val="-10"/>
          <w:sz w:val="24"/>
          <w:szCs w:val="24"/>
        </w:rPr>
        <w:t xml:space="preserve"> </w:t>
      </w:r>
      <w:r w:rsidR="00B327E0">
        <w:rPr>
          <w:spacing w:val="-10"/>
          <w:sz w:val="24"/>
          <w:szCs w:val="24"/>
        </w:rPr>
        <w:t xml:space="preserve"> </w:t>
      </w:r>
      <w:r w:rsidR="00613F48" w:rsidRPr="00F5194F">
        <w:rPr>
          <w:spacing w:val="-10"/>
          <w:sz w:val="24"/>
          <w:szCs w:val="24"/>
        </w:rPr>
        <w:t>- документ, содержащий информацию</w:t>
      </w:r>
      <w:r w:rsidR="00613F48" w:rsidRPr="00F5194F">
        <w:rPr>
          <w:sz w:val="24"/>
          <w:szCs w:val="24"/>
        </w:rPr>
        <w:t xml:space="preserve"> об организации и функционировании системы обеспечения антимонопольных требований.</w:t>
      </w:r>
    </w:p>
    <w:p w:rsidR="00B327E0" w:rsidRPr="00B327E0" w:rsidRDefault="00B327E0" w:rsidP="00B327E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E60DA4">
        <w:rPr>
          <w:rFonts w:eastAsiaTheme="minorHAnsi"/>
          <w:b/>
          <w:bCs/>
          <w:sz w:val="24"/>
          <w:szCs w:val="24"/>
          <w:lang w:eastAsia="en-US"/>
        </w:rPr>
        <w:t>«уполномоченное подразделение</w:t>
      </w:r>
      <w:r>
        <w:rPr>
          <w:rFonts w:eastAsiaTheme="minorHAnsi"/>
          <w:bCs/>
          <w:sz w:val="24"/>
          <w:szCs w:val="24"/>
          <w:lang w:eastAsia="en-US"/>
        </w:rPr>
        <w:t>»</w:t>
      </w:r>
      <w:r w:rsidRPr="00B327E0">
        <w:rPr>
          <w:rFonts w:eastAsiaTheme="minorHAnsi"/>
          <w:bCs/>
          <w:sz w:val="24"/>
          <w:szCs w:val="24"/>
          <w:lang w:eastAsia="en-US"/>
        </w:rPr>
        <w:t xml:space="preserve"> - </w:t>
      </w:r>
      <w:r>
        <w:rPr>
          <w:rFonts w:eastAsiaTheme="minorHAnsi"/>
          <w:bCs/>
          <w:sz w:val="24"/>
          <w:szCs w:val="24"/>
          <w:lang w:eastAsia="en-US"/>
        </w:rPr>
        <w:t>структурное подразделение</w:t>
      </w:r>
      <w:r w:rsidRPr="00B327E0">
        <w:rPr>
          <w:rFonts w:eastAsiaTheme="minorHAnsi"/>
          <w:bCs/>
          <w:sz w:val="24"/>
          <w:szCs w:val="24"/>
          <w:lang w:eastAsia="en-US"/>
        </w:rPr>
        <w:t xml:space="preserve"> администрации, осуществляющее внедрение </w:t>
      </w:r>
      <w:proofErr w:type="gramStart"/>
      <w:r w:rsidRPr="00B327E0">
        <w:rPr>
          <w:rFonts w:eastAsiaTheme="minorHAnsi"/>
          <w:bCs/>
          <w:sz w:val="24"/>
          <w:szCs w:val="24"/>
          <w:lang w:eastAsia="en-US"/>
        </w:rPr>
        <w:t>антимонопольного</w:t>
      </w:r>
      <w:proofErr w:type="gramEnd"/>
      <w:r w:rsidRPr="00B327E0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B327E0">
        <w:rPr>
          <w:rFonts w:eastAsiaTheme="minorHAnsi"/>
          <w:bCs/>
          <w:sz w:val="24"/>
          <w:szCs w:val="24"/>
          <w:lang w:eastAsia="en-US"/>
        </w:rPr>
        <w:t>комплаенса</w:t>
      </w:r>
      <w:proofErr w:type="spellEnd"/>
      <w:r w:rsidRPr="00B327E0">
        <w:rPr>
          <w:rFonts w:eastAsiaTheme="minorHAnsi"/>
          <w:bCs/>
          <w:sz w:val="24"/>
          <w:szCs w:val="24"/>
          <w:lang w:eastAsia="en-US"/>
        </w:rPr>
        <w:t xml:space="preserve"> и контроль за его исполнением в</w:t>
      </w:r>
      <w:r>
        <w:rPr>
          <w:rFonts w:eastAsiaTheme="minorHAnsi"/>
          <w:bCs/>
          <w:sz w:val="24"/>
          <w:szCs w:val="24"/>
          <w:lang w:eastAsia="en-US"/>
        </w:rPr>
        <w:t xml:space="preserve"> администрации</w:t>
      </w:r>
      <w:r w:rsidRPr="00B327E0">
        <w:rPr>
          <w:rFonts w:eastAsiaTheme="minorHAnsi"/>
          <w:bCs/>
          <w:sz w:val="24"/>
          <w:szCs w:val="24"/>
          <w:lang w:eastAsia="en-US"/>
        </w:rPr>
        <w:t>.</w:t>
      </w:r>
    </w:p>
    <w:p w:rsidR="00613F48" w:rsidRDefault="00613F48" w:rsidP="00613F48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060F1B">
        <w:rPr>
          <w:b/>
          <w:bCs/>
          <w:sz w:val="24"/>
          <w:szCs w:val="24"/>
        </w:rPr>
        <w:t xml:space="preserve">. Цели, задачи и принципы </w:t>
      </w:r>
      <w:proofErr w:type="gramStart"/>
      <w:r w:rsidRPr="0007226D">
        <w:rPr>
          <w:b/>
          <w:spacing w:val="-10"/>
          <w:sz w:val="24"/>
          <w:szCs w:val="24"/>
        </w:rPr>
        <w:t>антимонопольно</w:t>
      </w:r>
      <w:r>
        <w:rPr>
          <w:b/>
          <w:spacing w:val="-10"/>
          <w:sz w:val="24"/>
          <w:szCs w:val="24"/>
        </w:rPr>
        <w:t>го</w:t>
      </w:r>
      <w:proofErr w:type="gramEnd"/>
      <w:r w:rsidRPr="0007226D">
        <w:rPr>
          <w:b/>
          <w:spacing w:val="-10"/>
          <w:sz w:val="24"/>
          <w:szCs w:val="24"/>
        </w:rPr>
        <w:t xml:space="preserve"> </w:t>
      </w:r>
      <w:proofErr w:type="spellStart"/>
      <w:r w:rsidRPr="0007226D">
        <w:rPr>
          <w:b/>
          <w:spacing w:val="-10"/>
          <w:sz w:val="24"/>
          <w:szCs w:val="24"/>
        </w:rPr>
        <w:t>комплаенс</w:t>
      </w:r>
      <w:r>
        <w:rPr>
          <w:b/>
          <w:spacing w:val="-10"/>
          <w:sz w:val="24"/>
          <w:szCs w:val="24"/>
        </w:rPr>
        <w:t>а</w:t>
      </w:r>
      <w:proofErr w:type="spellEnd"/>
      <w:r>
        <w:rPr>
          <w:b/>
          <w:bCs/>
          <w:sz w:val="24"/>
          <w:szCs w:val="24"/>
        </w:rPr>
        <w:t>.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t xml:space="preserve">2.1. Цели </w:t>
      </w:r>
      <w:proofErr w:type="gramStart"/>
      <w:r w:rsidRPr="0007226D">
        <w:rPr>
          <w:spacing w:val="-10"/>
          <w:sz w:val="24"/>
          <w:szCs w:val="24"/>
        </w:rPr>
        <w:t>антимонопольно</w:t>
      </w:r>
      <w:r>
        <w:rPr>
          <w:spacing w:val="-10"/>
          <w:sz w:val="24"/>
          <w:szCs w:val="24"/>
        </w:rPr>
        <w:t>го</w:t>
      </w:r>
      <w:proofErr w:type="gramEnd"/>
      <w:r w:rsidRPr="0007226D">
        <w:rPr>
          <w:spacing w:val="-10"/>
          <w:sz w:val="24"/>
          <w:szCs w:val="24"/>
        </w:rPr>
        <w:t xml:space="preserve"> </w:t>
      </w:r>
      <w:proofErr w:type="spellStart"/>
      <w:r w:rsidRPr="0007226D">
        <w:rPr>
          <w:spacing w:val="-10"/>
          <w:sz w:val="24"/>
          <w:szCs w:val="24"/>
        </w:rPr>
        <w:t>комплаенс</w:t>
      </w:r>
      <w:r>
        <w:rPr>
          <w:spacing w:val="-10"/>
          <w:sz w:val="24"/>
          <w:szCs w:val="24"/>
        </w:rPr>
        <w:t>а</w:t>
      </w:r>
      <w:proofErr w:type="spellEnd"/>
      <w:r w:rsidRPr="000C7E53">
        <w:rPr>
          <w:sz w:val="24"/>
          <w:szCs w:val="24"/>
        </w:rPr>
        <w:t>:</w:t>
      </w:r>
    </w:p>
    <w:p w:rsidR="00613F48" w:rsidRPr="00B208A1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lastRenderedPageBreak/>
        <w:t xml:space="preserve">а) </w:t>
      </w:r>
      <w:r w:rsidRPr="00B208A1">
        <w:rPr>
          <w:sz w:val="24"/>
          <w:szCs w:val="24"/>
        </w:rPr>
        <w:t>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t xml:space="preserve">б) </w:t>
      </w:r>
      <w:r w:rsidRPr="000C7E53">
        <w:rPr>
          <w:spacing w:val="-12"/>
          <w:sz w:val="24"/>
          <w:szCs w:val="24"/>
        </w:rPr>
        <w:t xml:space="preserve">профилактика нарушения требований антимонопольного законодательства в деятельности </w:t>
      </w:r>
      <w:r w:rsidRPr="000C7E53">
        <w:rPr>
          <w:sz w:val="24"/>
          <w:szCs w:val="24"/>
        </w:rPr>
        <w:t>структурных подразделений и должностных лиц администрации.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t xml:space="preserve">2.2. </w:t>
      </w:r>
      <w:r w:rsidRPr="003D7F54">
        <w:rPr>
          <w:sz w:val="24"/>
          <w:szCs w:val="24"/>
        </w:rPr>
        <w:t xml:space="preserve">Задачи  </w:t>
      </w:r>
      <w:proofErr w:type="gramStart"/>
      <w:r w:rsidRPr="0007226D">
        <w:rPr>
          <w:spacing w:val="-10"/>
          <w:sz w:val="24"/>
          <w:szCs w:val="24"/>
        </w:rPr>
        <w:t>антимонопольно</w:t>
      </w:r>
      <w:r>
        <w:rPr>
          <w:spacing w:val="-10"/>
          <w:sz w:val="24"/>
          <w:szCs w:val="24"/>
        </w:rPr>
        <w:t>го</w:t>
      </w:r>
      <w:proofErr w:type="gramEnd"/>
      <w:r w:rsidRPr="0007226D">
        <w:rPr>
          <w:spacing w:val="-10"/>
          <w:sz w:val="24"/>
          <w:szCs w:val="24"/>
        </w:rPr>
        <w:t xml:space="preserve"> </w:t>
      </w:r>
      <w:proofErr w:type="spellStart"/>
      <w:r w:rsidRPr="0007226D">
        <w:rPr>
          <w:spacing w:val="-10"/>
          <w:sz w:val="24"/>
          <w:szCs w:val="24"/>
        </w:rPr>
        <w:t>комплаенс</w:t>
      </w:r>
      <w:r>
        <w:rPr>
          <w:spacing w:val="-10"/>
          <w:sz w:val="24"/>
          <w:szCs w:val="24"/>
        </w:rPr>
        <w:t>а</w:t>
      </w:r>
      <w:proofErr w:type="spellEnd"/>
      <w:r w:rsidRPr="000C7E53">
        <w:rPr>
          <w:sz w:val="24"/>
          <w:szCs w:val="24"/>
        </w:rPr>
        <w:t>: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t>а) выявление рисков нарушения антимонопольного законодательства;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t>б) управление рисками нарушения антимонопольного законодательства;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pacing w:val="-12"/>
          <w:sz w:val="24"/>
          <w:szCs w:val="24"/>
        </w:rPr>
      </w:pPr>
      <w:r w:rsidRPr="000C7E53">
        <w:rPr>
          <w:sz w:val="24"/>
          <w:szCs w:val="24"/>
        </w:rPr>
        <w:t xml:space="preserve">в) </w:t>
      </w:r>
      <w:proofErr w:type="gramStart"/>
      <w:r w:rsidRPr="000C7E53">
        <w:rPr>
          <w:sz w:val="24"/>
          <w:szCs w:val="24"/>
        </w:rPr>
        <w:t>контроль за</w:t>
      </w:r>
      <w:proofErr w:type="gramEnd"/>
      <w:r w:rsidRPr="000C7E53">
        <w:rPr>
          <w:sz w:val="24"/>
          <w:szCs w:val="24"/>
        </w:rPr>
        <w:t xml:space="preserve"> соответствием деятельности структурных подразделений</w:t>
      </w:r>
      <w:r>
        <w:rPr>
          <w:sz w:val="24"/>
          <w:szCs w:val="24"/>
        </w:rPr>
        <w:t xml:space="preserve"> </w:t>
      </w:r>
      <w:r w:rsidRPr="000C7E53">
        <w:rPr>
          <w:spacing w:val="-12"/>
          <w:sz w:val="24"/>
          <w:szCs w:val="24"/>
        </w:rPr>
        <w:t xml:space="preserve">и должностных лиц </w:t>
      </w:r>
      <w:r w:rsidR="00B327E0">
        <w:rPr>
          <w:spacing w:val="-12"/>
          <w:sz w:val="24"/>
          <w:szCs w:val="24"/>
        </w:rPr>
        <w:t>а</w:t>
      </w:r>
      <w:r w:rsidRPr="000C7E53">
        <w:rPr>
          <w:spacing w:val="-12"/>
          <w:sz w:val="24"/>
          <w:szCs w:val="24"/>
        </w:rPr>
        <w:t>дминистрации требованиям антимонопольного законодательства;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t>г</w:t>
      </w:r>
      <w:proofErr w:type="gramStart"/>
      <w:r w:rsidRPr="000C7E53">
        <w:rPr>
          <w:sz w:val="24"/>
          <w:szCs w:val="24"/>
        </w:rPr>
        <w:t>)о</w:t>
      </w:r>
      <w:proofErr w:type="gramEnd"/>
      <w:r w:rsidRPr="000C7E53">
        <w:rPr>
          <w:sz w:val="24"/>
          <w:szCs w:val="24"/>
        </w:rPr>
        <w:t xml:space="preserve">ценка эффективности функционирования в администрации </w:t>
      </w:r>
      <w:r w:rsidRPr="0007226D">
        <w:rPr>
          <w:spacing w:val="-10"/>
          <w:sz w:val="24"/>
          <w:szCs w:val="24"/>
        </w:rPr>
        <w:t>антимонопольно</w:t>
      </w:r>
      <w:r>
        <w:rPr>
          <w:spacing w:val="-10"/>
          <w:sz w:val="24"/>
          <w:szCs w:val="24"/>
        </w:rPr>
        <w:t>го</w:t>
      </w:r>
      <w:r w:rsidRPr="0007226D">
        <w:rPr>
          <w:spacing w:val="-10"/>
          <w:sz w:val="24"/>
          <w:szCs w:val="24"/>
        </w:rPr>
        <w:t xml:space="preserve"> </w:t>
      </w:r>
      <w:proofErr w:type="spellStart"/>
      <w:r w:rsidRPr="0007226D">
        <w:rPr>
          <w:spacing w:val="-10"/>
          <w:sz w:val="24"/>
          <w:szCs w:val="24"/>
        </w:rPr>
        <w:t>комплаенс</w:t>
      </w:r>
      <w:r>
        <w:rPr>
          <w:spacing w:val="-10"/>
          <w:sz w:val="24"/>
          <w:szCs w:val="24"/>
        </w:rPr>
        <w:t>а</w:t>
      </w:r>
      <w:proofErr w:type="spellEnd"/>
      <w:r w:rsidRPr="000C7E53">
        <w:rPr>
          <w:sz w:val="24"/>
          <w:szCs w:val="24"/>
        </w:rPr>
        <w:t>.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t xml:space="preserve">2.3. При организации </w:t>
      </w:r>
      <w:r w:rsidRPr="0007226D">
        <w:rPr>
          <w:spacing w:val="-10"/>
          <w:sz w:val="24"/>
          <w:szCs w:val="24"/>
        </w:rPr>
        <w:t>антимонопольно</w:t>
      </w:r>
      <w:r>
        <w:rPr>
          <w:spacing w:val="-10"/>
          <w:sz w:val="24"/>
          <w:szCs w:val="24"/>
        </w:rPr>
        <w:t>го</w:t>
      </w:r>
      <w:r w:rsidRPr="0007226D">
        <w:rPr>
          <w:spacing w:val="-10"/>
          <w:sz w:val="24"/>
          <w:szCs w:val="24"/>
        </w:rPr>
        <w:t xml:space="preserve"> </w:t>
      </w:r>
      <w:proofErr w:type="spellStart"/>
      <w:r w:rsidRPr="0007226D">
        <w:rPr>
          <w:spacing w:val="-10"/>
          <w:sz w:val="24"/>
          <w:szCs w:val="24"/>
        </w:rPr>
        <w:t>комплаенс</w:t>
      </w:r>
      <w:r>
        <w:rPr>
          <w:spacing w:val="-10"/>
          <w:sz w:val="24"/>
          <w:szCs w:val="24"/>
        </w:rPr>
        <w:t>а</w:t>
      </w:r>
      <w:proofErr w:type="spellEnd"/>
      <w:r w:rsidRPr="000C7E53">
        <w:rPr>
          <w:spacing w:val="-8"/>
          <w:sz w:val="24"/>
          <w:szCs w:val="24"/>
        </w:rPr>
        <w:t xml:space="preserve"> структурные подразделения и должностные лица </w:t>
      </w:r>
      <w:r w:rsidR="00B327E0">
        <w:rPr>
          <w:spacing w:val="-8"/>
          <w:sz w:val="24"/>
          <w:szCs w:val="24"/>
        </w:rPr>
        <w:t>а</w:t>
      </w:r>
      <w:r w:rsidRPr="000C7E53">
        <w:rPr>
          <w:spacing w:val="-8"/>
          <w:sz w:val="24"/>
          <w:szCs w:val="24"/>
        </w:rPr>
        <w:t>дминистрации руководствуются следующими</w:t>
      </w:r>
      <w:r w:rsidRPr="000C7E53">
        <w:rPr>
          <w:sz w:val="24"/>
          <w:szCs w:val="24"/>
        </w:rPr>
        <w:t xml:space="preserve"> принципами: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t xml:space="preserve">а) заинтересованность в эффективности функционирования </w:t>
      </w:r>
      <w:r w:rsidRPr="0007226D">
        <w:rPr>
          <w:spacing w:val="-10"/>
          <w:sz w:val="24"/>
          <w:szCs w:val="24"/>
        </w:rPr>
        <w:t>антимонопольно</w:t>
      </w:r>
      <w:r>
        <w:rPr>
          <w:spacing w:val="-10"/>
          <w:sz w:val="24"/>
          <w:szCs w:val="24"/>
        </w:rPr>
        <w:t>го</w:t>
      </w:r>
      <w:r w:rsidRPr="0007226D">
        <w:rPr>
          <w:spacing w:val="-10"/>
          <w:sz w:val="24"/>
          <w:szCs w:val="24"/>
        </w:rPr>
        <w:t xml:space="preserve"> </w:t>
      </w:r>
      <w:proofErr w:type="spellStart"/>
      <w:r w:rsidRPr="0007226D">
        <w:rPr>
          <w:spacing w:val="-10"/>
          <w:sz w:val="24"/>
          <w:szCs w:val="24"/>
        </w:rPr>
        <w:t>комплаенс</w:t>
      </w:r>
      <w:r>
        <w:rPr>
          <w:spacing w:val="-10"/>
          <w:sz w:val="24"/>
          <w:szCs w:val="24"/>
        </w:rPr>
        <w:t>а</w:t>
      </w:r>
      <w:proofErr w:type="spellEnd"/>
      <w:r>
        <w:rPr>
          <w:spacing w:val="-10"/>
          <w:sz w:val="24"/>
          <w:szCs w:val="24"/>
        </w:rPr>
        <w:t>;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pacing w:val="-12"/>
          <w:sz w:val="24"/>
          <w:szCs w:val="24"/>
        </w:rPr>
      </w:pPr>
      <w:r w:rsidRPr="000C7E53">
        <w:rPr>
          <w:sz w:val="24"/>
          <w:szCs w:val="24"/>
        </w:rPr>
        <w:t xml:space="preserve">б) </w:t>
      </w:r>
      <w:r w:rsidRPr="000C7E53">
        <w:rPr>
          <w:spacing w:val="-12"/>
          <w:sz w:val="24"/>
          <w:szCs w:val="24"/>
        </w:rPr>
        <w:t>регулярность оценки рисков нарушения антимонопольного законодательства;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t>в</w:t>
      </w:r>
      <w:proofErr w:type="gramStart"/>
      <w:r w:rsidRPr="000C7E53">
        <w:rPr>
          <w:sz w:val="24"/>
          <w:szCs w:val="24"/>
        </w:rPr>
        <w:t>)о</w:t>
      </w:r>
      <w:proofErr w:type="gramEnd"/>
      <w:r w:rsidRPr="000C7E53">
        <w:rPr>
          <w:sz w:val="24"/>
          <w:szCs w:val="24"/>
        </w:rPr>
        <w:t xml:space="preserve">беспечение информационной открытости функционирования </w:t>
      </w:r>
      <w:r w:rsidRPr="0007226D">
        <w:rPr>
          <w:spacing w:val="-10"/>
          <w:sz w:val="24"/>
          <w:szCs w:val="24"/>
        </w:rPr>
        <w:t>антимонопольно</w:t>
      </w:r>
      <w:r>
        <w:rPr>
          <w:spacing w:val="-10"/>
          <w:sz w:val="24"/>
          <w:szCs w:val="24"/>
        </w:rPr>
        <w:t>го</w:t>
      </w:r>
      <w:r w:rsidRPr="0007226D">
        <w:rPr>
          <w:spacing w:val="-10"/>
          <w:sz w:val="24"/>
          <w:szCs w:val="24"/>
        </w:rPr>
        <w:t xml:space="preserve"> </w:t>
      </w:r>
      <w:proofErr w:type="spellStart"/>
      <w:r w:rsidRPr="0007226D">
        <w:rPr>
          <w:spacing w:val="-10"/>
          <w:sz w:val="24"/>
          <w:szCs w:val="24"/>
        </w:rPr>
        <w:t>комплаенс</w:t>
      </w:r>
      <w:r>
        <w:rPr>
          <w:spacing w:val="-10"/>
          <w:sz w:val="24"/>
          <w:szCs w:val="24"/>
        </w:rPr>
        <w:t>а</w:t>
      </w:r>
      <w:proofErr w:type="spellEnd"/>
      <w:r w:rsidRPr="000C7E53">
        <w:rPr>
          <w:sz w:val="24"/>
          <w:szCs w:val="24"/>
        </w:rPr>
        <w:t>;</w:t>
      </w:r>
    </w:p>
    <w:p w:rsidR="00613F48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t xml:space="preserve">г) непрерывность функционирования и совершенствование </w:t>
      </w:r>
      <w:r w:rsidRPr="0007226D">
        <w:rPr>
          <w:spacing w:val="-10"/>
          <w:sz w:val="24"/>
          <w:szCs w:val="24"/>
        </w:rPr>
        <w:t>антимонопольно</w:t>
      </w:r>
      <w:r>
        <w:rPr>
          <w:spacing w:val="-10"/>
          <w:sz w:val="24"/>
          <w:szCs w:val="24"/>
        </w:rPr>
        <w:t>го</w:t>
      </w:r>
      <w:r w:rsidRPr="0007226D">
        <w:rPr>
          <w:spacing w:val="-10"/>
          <w:sz w:val="24"/>
          <w:szCs w:val="24"/>
        </w:rPr>
        <w:t xml:space="preserve"> </w:t>
      </w:r>
      <w:proofErr w:type="spellStart"/>
      <w:r w:rsidRPr="0007226D">
        <w:rPr>
          <w:spacing w:val="-10"/>
          <w:sz w:val="24"/>
          <w:szCs w:val="24"/>
        </w:rPr>
        <w:t>комплаенс</w:t>
      </w:r>
      <w:r>
        <w:rPr>
          <w:spacing w:val="-10"/>
          <w:sz w:val="24"/>
          <w:szCs w:val="24"/>
        </w:rPr>
        <w:t>а</w:t>
      </w:r>
      <w:proofErr w:type="spellEnd"/>
      <w:r w:rsidRPr="000C7E53">
        <w:rPr>
          <w:sz w:val="24"/>
          <w:szCs w:val="24"/>
        </w:rPr>
        <w:t>.</w:t>
      </w:r>
    </w:p>
    <w:p w:rsidR="006D1074" w:rsidRDefault="00613F48" w:rsidP="006D1074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76479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Уполномоченный орган</w:t>
      </w:r>
      <w:r w:rsidR="006D1074">
        <w:rPr>
          <w:b/>
          <w:bCs/>
          <w:sz w:val="24"/>
          <w:szCs w:val="24"/>
        </w:rPr>
        <w:t xml:space="preserve"> (до</w:t>
      </w:r>
      <w:r w:rsidR="00C0244B">
        <w:rPr>
          <w:b/>
          <w:bCs/>
          <w:sz w:val="24"/>
          <w:szCs w:val="24"/>
        </w:rPr>
        <w:t>лжностное лицо)</w:t>
      </w:r>
      <w:r>
        <w:rPr>
          <w:b/>
          <w:bCs/>
          <w:sz w:val="24"/>
          <w:szCs w:val="24"/>
        </w:rPr>
        <w:t xml:space="preserve"> </w:t>
      </w:r>
    </w:p>
    <w:p w:rsidR="00613F48" w:rsidRDefault="00613F48" w:rsidP="006D1074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коллегиальный орган.</w:t>
      </w:r>
    </w:p>
    <w:p w:rsidR="006D1074" w:rsidRPr="00976479" w:rsidRDefault="006D1074" w:rsidP="006D1074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6D1074" w:rsidRPr="00C67033" w:rsidRDefault="006D1074" w:rsidP="006D1074">
      <w:pPr>
        <w:pStyle w:val="a8"/>
        <w:suppressLineNumbers w:val="0"/>
        <w:tabs>
          <w:tab w:val="left" w:pos="1239"/>
        </w:tabs>
        <w:suppressAutoHyphens w:val="0"/>
        <w:ind w:right="20" w:firstLine="0"/>
        <w:rPr>
          <w:sz w:val="24"/>
        </w:rPr>
      </w:pPr>
      <w:r>
        <w:rPr>
          <w:rStyle w:val="a9"/>
          <w:color w:val="000000"/>
        </w:rPr>
        <w:t xml:space="preserve">       </w:t>
      </w:r>
      <w:r w:rsidR="00354F5E">
        <w:rPr>
          <w:rStyle w:val="a9"/>
          <w:color w:val="000000"/>
        </w:rPr>
        <w:t xml:space="preserve"> </w:t>
      </w:r>
      <w:r w:rsidRPr="00C67033">
        <w:rPr>
          <w:rStyle w:val="a9"/>
          <w:color w:val="000000"/>
          <w:sz w:val="24"/>
        </w:rPr>
        <w:t>3.1.</w:t>
      </w:r>
      <w:r w:rsidR="00354F5E" w:rsidRPr="00C67033">
        <w:rPr>
          <w:rStyle w:val="a9"/>
          <w:color w:val="000000"/>
          <w:sz w:val="24"/>
        </w:rPr>
        <w:t xml:space="preserve"> </w:t>
      </w:r>
      <w:r w:rsidRPr="00C67033">
        <w:rPr>
          <w:rStyle w:val="a9"/>
          <w:color w:val="000000"/>
          <w:sz w:val="24"/>
        </w:rPr>
        <w:t xml:space="preserve">Общий контроль организации антимонопольного </w:t>
      </w:r>
      <w:proofErr w:type="spellStart"/>
      <w:r w:rsidRPr="00C67033">
        <w:rPr>
          <w:rStyle w:val="a9"/>
          <w:color w:val="000000"/>
          <w:sz w:val="24"/>
        </w:rPr>
        <w:t>комплаенса</w:t>
      </w:r>
      <w:proofErr w:type="spellEnd"/>
      <w:r w:rsidRPr="00C67033">
        <w:rPr>
          <w:rStyle w:val="a9"/>
          <w:color w:val="000000"/>
          <w:sz w:val="24"/>
        </w:rPr>
        <w:t xml:space="preserve"> и обеспечения его функционирования осуществляется главой администрации  муниципального образования Приозерский муниципальный район Ленинградской облас</w:t>
      </w:r>
      <w:r w:rsidR="00354F5E" w:rsidRPr="00C67033">
        <w:rPr>
          <w:rStyle w:val="a9"/>
          <w:color w:val="000000"/>
          <w:sz w:val="24"/>
        </w:rPr>
        <w:t>ти (далее - глава администрации)</w:t>
      </w:r>
      <w:r w:rsidRPr="00C67033">
        <w:rPr>
          <w:rStyle w:val="a9"/>
          <w:color w:val="000000"/>
          <w:sz w:val="24"/>
        </w:rPr>
        <w:t>, который:</w:t>
      </w:r>
    </w:p>
    <w:p w:rsidR="006D1074" w:rsidRPr="00C67033" w:rsidRDefault="006D1074" w:rsidP="006D1074">
      <w:pPr>
        <w:pStyle w:val="a8"/>
        <w:numPr>
          <w:ilvl w:val="0"/>
          <w:numId w:val="3"/>
        </w:numPr>
        <w:suppressLineNumbers w:val="0"/>
        <w:tabs>
          <w:tab w:val="left" w:pos="1090"/>
        </w:tabs>
        <w:suppressAutoHyphens w:val="0"/>
        <w:ind w:left="20" w:right="20" w:firstLine="720"/>
        <w:rPr>
          <w:sz w:val="24"/>
        </w:rPr>
      </w:pPr>
      <w:r w:rsidRPr="00C67033">
        <w:rPr>
          <w:rStyle w:val="a9"/>
          <w:color w:val="000000"/>
          <w:sz w:val="24"/>
        </w:rPr>
        <w:t>применяет предусмотренные законодательством Российской Федерации меры ответственности за несоблюдение работниками администрации требований настоящего Положения;</w:t>
      </w:r>
    </w:p>
    <w:p w:rsidR="006D1074" w:rsidRPr="00C67033" w:rsidRDefault="006D1074" w:rsidP="006D1074">
      <w:pPr>
        <w:pStyle w:val="a8"/>
        <w:numPr>
          <w:ilvl w:val="0"/>
          <w:numId w:val="3"/>
        </w:numPr>
        <w:suppressLineNumbers w:val="0"/>
        <w:tabs>
          <w:tab w:val="left" w:pos="1230"/>
        </w:tabs>
        <w:suppressAutoHyphens w:val="0"/>
        <w:ind w:left="20" w:right="20" w:firstLine="720"/>
        <w:rPr>
          <w:sz w:val="24"/>
        </w:rPr>
      </w:pPr>
      <w:r w:rsidRPr="00C67033">
        <w:rPr>
          <w:rStyle w:val="a9"/>
          <w:color w:val="000000"/>
          <w:sz w:val="24"/>
        </w:rPr>
        <w:t xml:space="preserve">осуществляет контроль за устранением выявленных недостатков </w:t>
      </w:r>
      <w:proofErr w:type="gramStart"/>
      <w:r w:rsidRPr="00C67033">
        <w:rPr>
          <w:rStyle w:val="a9"/>
          <w:color w:val="000000"/>
          <w:sz w:val="24"/>
        </w:rPr>
        <w:t>антимонопольного</w:t>
      </w:r>
      <w:proofErr w:type="gramEnd"/>
      <w:r w:rsidRPr="00C67033">
        <w:rPr>
          <w:rStyle w:val="a9"/>
          <w:color w:val="000000"/>
          <w:sz w:val="24"/>
        </w:rPr>
        <w:t xml:space="preserve"> </w:t>
      </w:r>
      <w:proofErr w:type="spellStart"/>
      <w:r w:rsidRPr="00C67033">
        <w:rPr>
          <w:rStyle w:val="a9"/>
          <w:color w:val="000000"/>
          <w:sz w:val="24"/>
        </w:rPr>
        <w:t>комплаенса</w:t>
      </w:r>
      <w:proofErr w:type="spellEnd"/>
      <w:r w:rsidRPr="00C67033">
        <w:rPr>
          <w:rStyle w:val="a9"/>
          <w:color w:val="000000"/>
          <w:sz w:val="24"/>
        </w:rPr>
        <w:t>;</w:t>
      </w:r>
    </w:p>
    <w:p w:rsidR="006D1074" w:rsidRPr="00C67033" w:rsidRDefault="006D1074" w:rsidP="006D1074">
      <w:pPr>
        <w:pStyle w:val="a8"/>
        <w:numPr>
          <w:ilvl w:val="0"/>
          <w:numId w:val="3"/>
        </w:numPr>
        <w:suppressLineNumbers w:val="0"/>
        <w:tabs>
          <w:tab w:val="left" w:pos="1172"/>
        </w:tabs>
        <w:suppressAutoHyphens w:val="0"/>
        <w:ind w:left="20" w:right="20" w:firstLine="720"/>
        <w:rPr>
          <w:sz w:val="24"/>
        </w:rPr>
      </w:pPr>
      <w:r w:rsidRPr="00C67033">
        <w:rPr>
          <w:rStyle w:val="a9"/>
          <w:color w:val="000000"/>
          <w:sz w:val="24"/>
        </w:rPr>
        <w:t xml:space="preserve">утверждает ключевые показатели эффективности </w:t>
      </w:r>
      <w:proofErr w:type="gramStart"/>
      <w:r w:rsidRPr="00C67033">
        <w:rPr>
          <w:rStyle w:val="a9"/>
          <w:color w:val="000000"/>
          <w:sz w:val="24"/>
        </w:rPr>
        <w:t>антимонопольного</w:t>
      </w:r>
      <w:proofErr w:type="gramEnd"/>
      <w:r w:rsidRPr="00C67033">
        <w:rPr>
          <w:rStyle w:val="a9"/>
          <w:color w:val="000000"/>
          <w:sz w:val="24"/>
        </w:rPr>
        <w:t xml:space="preserve"> </w:t>
      </w:r>
      <w:proofErr w:type="spellStart"/>
      <w:r w:rsidRPr="00C67033">
        <w:rPr>
          <w:rStyle w:val="a9"/>
          <w:color w:val="000000"/>
          <w:sz w:val="24"/>
        </w:rPr>
        <w:t>комплаенса</w:t>
      </w:r>
      <w:proofErr w:type="spellEnd"/>
      <w:r w:rsidRPr="00C67033">
        <w:rPr>
          <w:rStyle w:val="a9"/>
          <w:color w:val="000000"/>
          <w:sz w:val="24"/>
        </w:rPr>
        <w:t>;</w:t>
      </w:r>
    </w:p>
    <w:p w:rsidR="006D1074" w:rsidRPr="00660654" w:rsidRDefault="006D1074" w:rsidP="006D1074">
      <w:pPr>
        <w:pStyle w:val="a8"/>
        <w:numPr>
          <w:ilvl w:val="0"/>
          <w:numId w:val="3"/>
        </w:numPr>
        <w:suppressLineNumbers w:val="0"/>
        <w:tabs>
          <w:tab w:val="left" w:pos="1052"/>
        </w:tabs>
        <w:suppressAutoHyphens w:val="0"/>
        <w:ind w:left="20" w:right="20" w:firstLine="720"/>
        <w:rPr>
          <w:rStyle w:val="a9"/>
          <w:sz w:val="24"/>
        </w:rPr>
      </w:pPr>
      <w:r w:rsidRPr="00C67033">
        <w:rPr>
          <w:rStyle w:val="a9"/>
          <w:color w:val="000000"/>
          <w:sz w:val="24"/>
        </w:rPr>
        <w:t>утверждает план мероприятий («дорожную карту») по снижению рисков нарушения антимонопольного законодательства в администрации;</w:t>
      </w:r>
    </w:p>
    <w:p w:rsidR="00660654" w:rsidRPr="00C67033" w:rsidRDefault="00660654" w:rsidP="006D1074">
      <w:pPr>
        <w:pStyle w:val="a8"/>
        <w:numPr>
          <w:ilvl w:val="0"/>
          <w:numId w:val="3"/>
        </w:numPr>
        <w:suppressLineNumbers w:val="0"/>
        <w:tabs>
          <w:tab w:val="left" w:pos="1052"/>
        </w:tabs>
        <w:suppressAutoHyphens w:val="0"/>
        <w:ind w:left="20" w:right="20" w:firstLine="720"/>
        <w:rPr>
          <w:sz w:val="24"/>
        </w:rPr>
      </w:pPr>
      <w:r>
        <w:rPr>
          <w:rStyle w:val="a9"/>
          <w:color w:val="000000"/>
          <w:sz w:val="24"/>
        </w:rPr>
        <w:t xml:space="preserve">согласовывает доклад об </w:t>
      </w:r>
      <w:proofErr w:type="gramStart"/>
      <w:r>
        <w:rPr>
          <w:rStyle w:val="a9"/>
          <w:color w:val="000000"/>
          <w:sz w:val="24"/>
        </w:rPr>
        <w:t>антимонопольном</w:t>
      </w:r>
      <w:proofErr w:type="gramEnd"/>
      <w:r>
        <w:rPr>
          <w:rStyle w:val="a9"/>
          <w:color w:val="000000"/>
          <w:sz w:val="24"/>
        </w:rPr>
        <w:t xml:space="preserve"> </w:t>
      </w:r>
      <w:proofErr w:type="spellStart"/>
      <w:r>
        <w:rPr>
          <w:rStyle w:val="a9"/>
          <w:color w:val="000000"/>
          <w:sz w:val="24"/>
        </w:rPr>
        <w:t>комплаенсе</w:t>
      </w:r>
      <w:proofErr w:type="spellEnd"/>
      <w:r>
        <w:rPr>
          <w:rStyle w:val="a9"/>
          <w:color w:val="000000"/>
          <w:sz w:val="24"/>
        </w:rPr>
        <w:t>.</w:t>
      </w:r>
    </w:p>
    <w:p w:rsidR="00613F48" w:rsidRPr="00976479" w:rsidRDefault="00C67033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613F48" w:rsidRPr="00976479">
        <w:rPr>
          <w:sz w:val="24"/>
          <w:szCs w:val="24"/>
        </w:rPr>
        <w:t xml:space="preserve">. </w:t>
      </w:r>
      <w:r w:rsidR="00613F48">
        <w:rPr>
          <w:sz w:val="24"/>
          <w:szCs w:val="24"/>
        </w:rPr>
        <w:t xml:space="preserve">Уполномоченным органом, ответственным за организацию и функционирование системы внутреннего обеспечения соответствия требованиям антимонопольного законодательства, является отдел </w:t>
      </w:r>
      <w:r w:rsidR="006D1074">
        <w:rPr>
          <w:sz w:val="24"/>
          <w:szCs w:val="24"/>
        </w:rPr>
        <w:t>экономической политики Управления  экономического развития</w:t>
      </w:r>
      <w:r w:rsidR="00613F48">
        <w:rPr>
          <w:sz w:val="24"/>
          <w:szCs w:val="24"/>
        </w:rPr>
        <w:t xml:space="preserve"> администрации (далее - Уполномоченный орган).</w:t>
      </w:r>
      <w:r w:rsidR="00613F48" w:rsidRPr="00976479">
        <w:rPr>
          <w:sz w:val="24"/>
          <w:szCs w:val="24"/>
        </w:rPr>
        <w:t xml:space="preserve"> С целью реализации своих </w:t>
      </w:r>
      <w:r w:rsidR="00613F48" w:rsidRPr="00274A3B">
        <w:rPr>
          <w:color w:val="000000"/>
          <w:sz w:val="24"/>
          <w:szCs w:val="24"/>
        </w:rPr>
        <w:t>функций Уполномоченный орган</w:t>
      </w:r>
      <w:r w:rsidR="00613F48" w:rsidRPr="00976479">
        <w:rPr>
          <w:sz w:val="24"/>
          <w:szCs w:val="24"/>
        </w:rPr>
        <w:t xml:space="preserve"> действует совместно с юридическим </w:t>
      </w:r>
      <w:r w:rsidR="00613F48">
        <w:rPr>
          <w:sz w:val="24"/>
          <w:szCs w:val="24"/>
        </w:rPr>
        <w:t>отделом</w:t>
      </w:r>
      <w:r w:rsidR="00613F48" w:rsidRPr="00976479">
        <w:rPr>
          <w:sz w:val="24"/>
          <w:szCs w:val="24"/>
        </w:rPr>
        <w:t>,</w:t>
      </w:r>
      <w:r w:rsidR="00613F48">
        <w:rPr>
          <w:sz w:val="24"/>
          <w:szCs w:val="24"/>
        </w:rPr>
        <w:t xml:space="preserve"> </w:t>
      </w:r>
      <w:r w:rsidR="00613F48" w:rsidRPr="00976479">
        <w:rPr>
          <w:sz w:val="24"/>
          <w:szCs w:val="24"/>
        </w:rPr>
        <w:t xml:space="preserve"> </w:t>
      </w:r>
      <w:r w:rsidR="00613F48">
        <w:rPr>
          <w:sz w:val="24"/>
          <w:szCs w:val="24"/>
        </w:rPr>
        <w:t>отделом</w:t>
      </w:r>
      <w:r w:rsidR="006D1074">
        <w:rPr>
          <w:sz w:val="24"/>
          <w:szCs w:val="24"/>
        </w:rPr>
        <w:t xml:space="preserve"> кадров делопроизводства и контроля администрации </w:t>
      </w:r>
      <w:r w:rsidR="00613F48" w:rsidRPr="00976479">
        <w:rPr>
          <w:sz w:val="24"/>
          <w:szCs w:val="24"/>
        </w:rPr>
        <w:t>(далее - Соисполнители). Полномочия указанных подразделений установлены настоящим Положением.</w:t>
      </w:r>
    </w:p>
    <w:p w:rsidR="00613F48" w:rsidRPr="00C0244B" w:rsidRDefault="00613F48" w:rsidP="00613F4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60DA4">
        <w:rPr>
          <w:sz w:val="24"/>
          <w:szCs w:val="24"/>
        </w:rPr>
        <w:t xml:space="preserve">К компетенции </w:t>
      </w:r>
      <w:r w:rsidRPr="00E60DA4">
        <w:rPr>
          <w:color w:val="000000"/>
          <w:sz w:val="24"/>
          <w:szCs w:val="24"/>
        </w:rPr>
        <w:t>Уполномоченного органа</w:t>
      </w:r>
      <w:r w:rsidRPr="00E60DA4">
        <w:rPr>
          <w:sz w:val="24"/>
          <w:szCs w:val="24"/>
        </w:rPr>
        <w:t xml:space="preserve"> относятся следующие функции</w:t>
      </w:r>
      <w:r w:rsidRPr="00C0244B">
        <w:rPr>
          <w:b/>
          <w:sz w:val="24"/>
          <w:szCs w:val="24"/>
        </w:rPr>
        <w:t>:</w:t>
      </w:r>
    </w:p>
    <w:p w:rsidR="00613F48" w:rsidRPr="00976479" w:rsidRDefault="00613F48" w:rsidP="00613F48">
      <w:pPr>
        <w:ind w:firstLine="709"/>
        <w:jc w:val="both"/>
        <w:rPr>
          <w:sz w:val="24"/>
          <w:szCs w:val="24"/>
        </w:rPr>
      </w:pPr>
      <w:r w:rsidRPr="00976479">
        <w:rPr>
          <w:sz w:val="24"/>
          <w:szCs w:val="24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 (осуществляется совместно с соисполнителями).</w:t>
      </w:r>
    </w:p>
    <w:p w:rsidR="00613F48" w:rsidRPr="00976479" w:rsidRDefault="00613F48" w:rsidP="00613F48">
      <w:pPr>
        <w:ind w:firstLine="709"/>
        <w:jc w:val="both"/>
        <w:rPr>
          <w:sz w:val="24"/>
          <w:szCs w:val="24"/>
        </w:rPr>
      </w:pPr>
      <w:proofErr w:type="gramStart"/>
      <w:r w:rsidRPr="00976479">
        <w:rPr>
          <w:sz w:val="24"/>
          <w:szCs w:val="24"/>
        </w:rPr>
        <w:t xml:space="preserve">б) организация взаимодействия с другими структурными подразделениями администрации по вопросам, связанным с антимонопольным </w:t>
      </w:r>
      <w:proofErr w:type="spellStart"/>
      <w:r w:rsidRPr="00976479">
        <w:rPr>
          <w:sz w:val="24"/>
          <w:szCs w:val="24"/>
        </w:rPr>
        <w:t>комплаенсом</w:t>
      </w:r>
      <w:proofErr w:type="spellEnd"/>
      <w:r w:rsidRPr="00976479">
        <w:rPr>
          <w:sz w:val="24"/>
          <w:szCs w:val="24"/>
        </w:rPr>
        <w:t xml:space="preserve"> (осуществляется совместно с соисполнителями);</w:t>
      </w:r>
      <w:proofErr w:type="gramEnd"/>
    </w:p>
    <w:p w:rsidR="00613F48" w:rsidRPr="00976479" w:rsidRDefault="00613F48" w:rsidP="00613F48">
      <w:pPr>
        <w:tabs>
          <w:tab w:val="left" w:pos="726"/>
        </w:tabs>
        <w:jc w:val="both"/>
        <w:rPr>
          <w:sz w:val="24"/>
          <w:szCs w:val="24"/>
        </w:rPr>
      </w:pPr>
      <w:r w:rsidRPr="00976479">
        <w:rPr>
          <w:sz w:val="24"/>
          <w:szCs w:val="24"/>
        </w:rPr>
        <w:tab/>
        <w:t xml:space="preserve">в) разработка процедуры внутреннего расследования, связанного с функционированием антимонопольного </w:t>
      </w:r>
      <w:proofErr w:type="spellStart"/>
      <w:r w:rsidRPr="00976479">
        <w:rPr>
          <w:sz w:val="24"/>
          <w:szCs w:val="24"/>
        </w:rPr>
        <w:t>комплаенса</w:t>
      </w:r>
      <w:proofErr w:type="spellEnd"/>
      <w:r w:rsidRPr="00976479">
        <w:rPr>
          <w:sz w:val="24"/>
          <w:szCs w:val="24"/>
        </w:rPr>
        <w:t xml:space="preserve"> (осуществляется совместно с соисполнителями);</w:t>
      </w:r>
    </w:p>
    <w:p w:rsidR="00613F48" w:rsidRPr="00976479" w:rsidRDefault="00613F48" w:rsidP="00613F48">
      <w:pPr>
        <w:tabs>
          <w:tab w:val="left" w:pos="709"/>
        </w:tabs>
        <w:jc w:val="both"/>
        <w:rPr>
          <w:sz w:val="24"/>
          <w:szCs w:val="24"/>
        </w:rPr>
      </w:pPr>
      <w:r w:rsidRPr="00976479">
        <w:rPr>
          <w:sz w:val="24"/>
          <w:szCs w:val="24"/>
        </w:rPr>
        <w:lastRenderedPageBreak/>
        <w:tab/>
        <w:t xml:space="preserve">г) организация внутренних расследований, связанных с функционированием </w:t>
      </w:r>
      <w:proofErr w:type="gramStart"/>
      <w:r w:rsidRPr="00976479">
        <w:rPr>
          <w:sz w:val="24"/>
          <w:szCs w:val="24"/>
        </w:rPr>
        <w:t>антимонопольного</w:t>
      </w:r>
      <w:proofErr w:type="gramEnd"/>
      <w:r w:rsidRPr="00976479">
        <w:rPr>
          <w:sz w:val="24"/>
          <w:szCs w:val="24"/>
        </w:rPr>
        <w:t xml:space="preserve"> </w:t>
      </w:r>
      <w:proofErr w:type="spellStart"/>
      <w:r w:rsidRPr="00976479">
        <w:rPr>
          <w:sz w:val="24"/>
          <w:szCs w:val="24"/>
        </w:rPr>
        <w:t>комплаенса</w:t>
      </w:r>
      <w:proofErr w:type="spellEnd"/>
      <w:r w:rsidRPr="00976479">
        <w:rPr>
          <w:sz w:val="24"/>
          <w:szCs w:val="24"/>
        </w:rPr>
        <w:t>, и участие в них (осуществляется совместно с соисполнителями);</w:t>
      </w:r>
    </w:p>
    <w:p w:rsidR="00613F48" w:rsidRPr="00976479" w:rsidRDefault="00613F48" w:rsidP="00613F4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76479">
        <w:rPr>
          <w:sz w:val="24"/>
          <w:szCs w:val="24"/>
        </w:rPr>
        <w:t>д) взаимодействие с антимонопольным органом и организация содействия ему в части, касающейся вопросов, связанных с проводимыми проверками (осуществляется совместно с соисполнителями);</w:t>
      </w:r>
    </w:p>
    <w:p w:rsidR="00613F48" w:rsidRPr="00976479" w:rsidRDefault="00613F48" w:rsidP="00613F48">
      <w:pPr>
        <w:tabs>
          <w:tab w:val="left" w:pos="7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76479">
        <w:rPr>
          <w:sz w:val="24"/>
          <w:szCs w:val="24"/>
        </w:rPr>
        <w:t>е) выявление конфликта интересов в деятельности служащих и структурных подразделений администрации разработка предложений по их исключению (осуществляется совместно с соисполнителями);</w:t>
      </w:r>
    </w:p>
    <w:p w:rsidR="00613F48" w:rsidRPr="00976479" w:rsidRDefault="00613F48" w:rsidP="00613F48">
      <w:pPr>
        <w:tabs>
          <w:tab w:val="left" w:pos="76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76479">
        <w:rPr>
          <w:sz w:val="24"/>
          <w:szCs w:val="24"/>
        </w:rPr>
        <w:t xml:space="preserve">ж) информирование главы </w:t>
      </w:r>
      <w:r w:rsidR="00354F5E">
        <w:rPr>
          <w:sz w:val="24"/>
          <w:szCs w:val="24"/>
        </w:rPr>
        <w:t xml:space="preserve"> администрации </w:t>
      </w:r>
      <w:r w:rsidRPr="00976479">
        <w:rPr>
          <w:sz w:val="24"/>
          <w:szCs w:val="24"/>
        </w:rPr>
        <w:t>о внутренних документах, которые могут повлечь нарушение антимонопольного законодательства (осуществляется совместно с соисполнителями);</w:t>
      </w: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76479">
        <w:rPr>
          <w:sz w:val="24"/>
          <w:szCs w:val="24"/>
        </w:rPr>
        <w:t xml:space="preserve">з) иные функции, связанные с функционированием </w:t>
      </w:r>
      <w:proofErr w:type="gramStart"/>
      <w:r w:rsidRPr="00976479">
        <w:rPr>
          <w:sz w:val="24"/>
          <w:szCs w:val="24"/>
        </w:rPr>
        <w:t>антимонопольного</w:t>
      </w:r>
      <w:proofErr w:type="gramEnd"/>
      <w:r w:rsidRPr="00976479">
        <w:rPr>
          <w:sz w:val="24"/>
          <w:szCs w:val="24"/>
        </w:rPr>
        <w:t xml:space="preserve"> </w:t>
      </w:r>
      <w:proofErr w:type="spellStart"/>
      <w:r w:rsidRPr="00976479">
        <w:rPr>
          <w:sz w:val="24"/>
          <w:szCs w:val="24"/>
        </w:rPr>
        <w:t>комплаенса</w:t>
      </w:r>
      <w:proofErr w:type="spellEnd"/>
      <w:r w:rsidRPr="00976479">
        <w:rPr>
          <w:sz w:val="24"/>
          <w:szCs w:val="24"/>
        </w:rPr>
        <w:t>.</w:t>
      </w:r>
    </w:p>
    <w:p w:rsidR="000C3A0C" w:rsidRDefault="00AF37E8" w:rsidP="000404D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B563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3.</w:t>
      </w:r>
      <w:r w:rsidR="00B91FF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0C3A0C">
        <w:rPr>
          <w:sz w:val="24"/>
          <w:szCs w:val="24"/>
        </w:rPr>
        <w:t xml:space="preserve"> </w:t>
      </w:r>
      <w:r w:rsidR="000C3A0C" w:rsidRPr="000C3A0C">
        <w:rPr>
          <w:b/>
          <w:sz w:val="24"/>
          <w:szCs w:val="24"/>
        </w:rPr>
        <w:t xml:space="preserve">Коллегиальный орган  осуществляет оценку </w:t>
      </w:r>
      <w:r w:rsidR="000C3A0C" w:rsidRPr="00B91FF9">
        <w:rPr>
          <w:b/>
          <w:sz w:val="24"/>
          <w:szCs w:val="24"/>
        </w:rPr>
        <w:t xml:space="preserve">эффективности организации и функционирования </w:t>
      </w:r>
      <w:r w:rsidR="00660654">
        <w:rPr>
          <w:b/>
          <w:sz w:val="24"/>
          <w:szCs w:val="24"/>
        </w:rPr>
        <w:t>уполномоченного</w:t>
      </w:r>
      <w:r w:rsidR="000C3A0C">
        <w:rPr>
          <w:b/>
          <w:sz w:val="24"/>
          <w:szCs w:val="24"/>
        </w:rPr>
        <w:t xml:space="preserve"> орган</w:t>
      </w:r>
      <w:r w:rsidR="00660654">
        <w:rPr>
          <w:b/>
          <w:sz w:val="24"/>
          <w:szCs w:val="24"/>
        </w:rPr>
        <w:t>а</w:t>
      </w:r>
      <w:r w:rsidR="000C3A0C">
        <w:rPr>
          <w:b/>
          <w:sz w:val="24"/>
          <w:szCs w:val="24"/>
        </w:rPr>
        <w:t>.</w:t>
      </w:r>
    </w:p>
    <w:p w:rsidR="00C0244B" w:rsidRPr="000C3A0C" w:rsidRDefault="000C3A0C" w:rsidP="000404D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3.3.1.</w:t>
      </w:r>
      <w:r w:rsidR="00AF37E8">
        <w:rPr>
          <w:sz w:val="24"/>
          <w:szCs w:val="24"/>
        </w:rPr>
        <w:t xml:space="preserve"> </w:t>
      </w:r>
      <w:r w:rsidR="00C0244B" w:rsidRPr="000C3A0C">
        <w:rPr>
          <w:sz w:val="24"/>
          <w:szCs w:val="24"/>
        </w:rPr>
        <w:t>Функции коллегиального органа, возлагаются на рабочую группу (Приложение №2).</w:t>
      </w:r>
      <w:r w:rsidR="0084526A">
        <w:rPr>
          <w:sz w:val="24"/>
          <w:szCs w:val="24"/>
        </w:rPr>
        <w:t xml:space="preserve"> Состав комиссии утверждается постановлением администрации МО Приозерский муниципальный район Ленинградской области.</w:t>
      </w:r>
    </w:p>
    <w:p w:rsidR="00613F48" w:rsidRPr="000404D8" w:rsidRDefault="00AF37E8" w:rsidP="000404D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5632">
        <w:rPr>
          <w:sz w:val="24"/>
          <w:szCs w:val="24"/>
        </w:rPr>
        <w:t xml:space="preserve">  </w:t>
      </w:r>
      <w:r w:rsidR="00613F48" w:rsidRPr="000404D8">
        <w:rPr>
          <w:sz w:val="24"/>
          <w:szCs w:val="24"/>
        </w:rPr>
        <w:t>3.</w:t>
      </w:r>
      <w:r w:rsidR="00B91FF9">
        <w:rPr>
          <w:sz w:val="24"/>
          <w:szCs w:val="24"/>
        </w:rPr>
        <w:t>4</w:t>
      </w:r>
      <w:r w:rsidR="00613F48" w:rsidRPr="000404D8">
        <w:rPr>
          <w:sz w:val="24"/>
          <w:szCs w:val="24"/>
        </w:rPr>
        <w:t>. К функциям рабочей группы относятся:</w:t>
      </w:r>
    </w:p>
    <w:p w:rsidR="00613F48" w:rsidRPr="000404D8" w:rsidRDefault="009B5632" w:rsidP="00AF37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3F48" w:rsidRPr="000404D8">
        <w:rPr>
          <w:sz w:val="24"/>
          <w:szCs w:val="24"/>
        </w:rPr>
        <w:t xml:space="preserve">а) </w:t>
      </w:r>
      <w:r w:rsidR="00613F48" w:rsidRPr="000404D8">
        <w:rPr>
          <w:spacing w:val="-8"/>
          <w:sz w:val="24"/>
          <w:szCs w:val="24"/>
        </w:rPr>
        <w:t xml:space="preserve">рассмотрение и оценка мероприятий </w:t>
      </w:r>
      <w:r w:rsidR="00082BDB" w:rsidRPr="000404D8">
        <w:rPr>
          <w:spacing w:val="-8"/>
          <w:sz w:val="24"/>
          <w:szCs w:val="24"/>
        </w:rPr>
        <w:t>а</w:t>
      </w:r>
      <w:r w:rsidR="00613F48" w:rsidRPr="000404D8">
        <w:rPr>
          <w:spacing w:val="-8"/>
          <w:sz w:val="24"/>
          <w:szCs w:val="24"/>
        </w:rPr>
        <w:t xml:space="preserve">дминистрации в части, касающейся функционирования </w:t>
      </w:r>
      <w:r w:rsidR="00613F48" w:rsidRPr="000404D8">
        <w:rPr>
          <w:sz w:val="24"/>
          <w:szCs w:val="24"/>
        </w:rPr>
        <w:t xml:space="preserve">антимонопольного </w:t>
      </w:r>
      <w:proofErr w:type="spellStart"/>
      <w:r w:rsidR="00613F48" w:rsidRPr="000404D8">
        <w:rPr>
          <w:sz w:val="24"/>
          <w:szCs w:val="24"/>
        </w:rPr>
        <w:t>комплаенса</w:t>
      </w:r>
      <w:proofErr w:type="spellEnd"/>
      <w:r w:rsidR="00613F48" w:rsidRPr="000404D8">
        <w:rPr>
          <w:sz w:val="24"/>
          <w:szCs w:val="24"/>
        </w:rPr>
        <w:t>;</w:t>
      </w:r>
    </w:p>
    <w:p w:rsidR="00DE1AFF" w:rsidRDefault="009B5632" w:rsidP="00DE1AFF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13F48" w:rsidRPr="000404D8">
        <w:rPr>
          <w:rFonts w:ascii="Times New Roman" w:hAnsi="Times New Roman"/>
          <w:sz w:val="24"/>
          <w:szCs w:val="24"/>
        </w:rPr>
        <w:t xml:space="preserve">б) </w:t>
      </w:r>
      <w:r w:rsidR="00DE1AFF">
        <w:rPr>
          <w:rFonts w:ascii="Times New Roman" w:hAnsi="Times New Roman"/>
          <w:sz w:val="24"/>
          <w:szCs w:val="24"/>
        </w:rPr>
        <w:t xml:space="preserve"> </w:t>
      </w:r>
      <w:r w:rsidR="00613F48" w:rsidRPr="000404D8">
        <w:rPr>
          <w:rFonts w:ascii="Times New Roman" w:hAnsi="Times New Roman"/>
          <w:sz w:val="24"/>
          <w:szCs w:val="24"/>
        </w:rPr>
        <w:t xml:space="preserve">рассмотрение </w:t>
      </w:r>
      <w:r w:rsidR="000C3A0C">
        <w:rPr>
          <w:rFonts w:ascii="Times New Roman" w:hAnsi="Times New Roman"/>
          <w:sz w:val="24"/>
          <w:szCs w:val="24"/>
        </w:rPr>
        <w:t xml:space="preserve">и утверждение </w:t>
      </w:r>
      <w:r w:rsidR="00613F48" w:rsidRPr="000404D8">
        <w:rPr>
          <w:rFonts w:ascii="Times New Roman" w:hAnsi="Times New Roman"/>
          <w:sz w:val="24"/>
          <w:szCs w:val="24"/>
        </w:rPr>
        <w:t xml:space="preserve">доклада об </w:t>
      </w:r>
      <w:proofErr w:type="gramStart"/>
      <w:r w:rsidR="00613F48" w:rsidRPr="000404D8">
        <w:rPr>
          <w:rFonts w:ascii="Times New Roman" w:hAnsi="Times New Roman"/>
          <w:sz w:val="24"/>
          <w:szCs w:val="24"/>
        </w:rPr>
        <w:t>антимонопольном</w:t>
      </w:r>
      <w:proofErr w:type="gramEnd"/>
      <w:r w:rsidR="00613F48" w:rsidRPr="00040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F48" w:rsidRPr="000404D8">
        <w:rPr>
          <w:rFonts w:ascii="Times New Roman" w:hAnsi="Times New Roman"/>
          <w:sz w:val="24"/>
          <w:szCs w:val="24"/>
        </w:rPr>
        <w:t>комплаенсе</w:t>
      </w:r>
      <w:proofErr w:type="spellEnd"/>
      <w:r w:rsidR="00613F48" w:rsidRPr="000404D8">
        <w:rPr>
          <w:rFonts w:ascii="Times New Roman" w:hAnsi="Times New Roman"/>
          <w:sz w:val="24"/>
          <w:szCs w:val="24"/>
        </w:rPr>
        <w:t>;</w:t>
      </w:r>
    </w:p>
    <w:p w:rsidR="000C3A0C" w:rsidRPr="00DE1AFF" w:rsidRDefault="00DE1AFF" w:rsidP="00DE1AFF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в)</w:t>
      </w:r>
      <w:r w:rsidR="00B15F01">
        <w:rPr>
          <w:rFonts w:ascii="Times New Roman" w:hAnsi="Times New Roman"/>
          <w:sz w:val="24"/>
          <w:szCs w:val="24"/>
        </w:rPr>
        <w:t xml:space="preserve"> </w:t>
      </w:r>
      <w:r w:rsidR="000C3A0C" w:rsidRPr="00DE1AFF">
        <w:rPr>
          <w:rFonts w:ascii="Times New Roman" w:hAnsi="Times New Roman"/>
          <w:sz w:val="24"/>
          <w:szCs w:val="24"/>
        </w:rPr>
        <w:t>рассмотрение материалов служебных проверок, связанных с функционированием системы обеспечения антимонопольных требований, и формирование рекомендаций по применению, предусмотренных законодательством Российской Федерации мер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613F48" w:rsidRDefault="009B5632" w:rsidP="00AF37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3F48" w:rsidRPr="000404D8">
        <w:rPr>
          <w:sz w:val="24"/>
          <w:szCs w:val="24"/>
        </w:rPr>
        <w:t xml:space="preserve">г) осуществление </w:t>
      </w:r>
      <w:proofErr w:type="gramStart"/>
      <w:r w:rsidR="00613F48" w:rsidRPr="000404D8">
        <w:rPr>
          <w:sz w:val="24"/>
          <w:szCs w:val="24"/>
        </w:rPr>
        <w:t>контроля за</w:t>
      </w:r>
      <w:proofErr w:type="gramEnd"/>
      <w:r w:rsidR="00613F48" w:rsidRPr="000404D8">
        <w:rPr>
          <w:sz w:val="24"/>
          <w:szCs w:val="24"/>
        </w:rPr>
        <w:t xml:space="preserve"> устранением выявленных недостатков </w:t>
      </w:r>
      <w:r w:rsidR="0010137A">
        <w:rPr>
          <w:sz w:val="24"/>
          <w:szCs w:val="24"/>
        </w:rPr>
        <w:t xml:space="preserve"> антимонопольного </w:t>
      </w:r>
      <w:proofErr w:type="spellStart"/>
      <w:r w:rsidR="00DE1AFF">
        <w:rPr>
          <w:sz w:val="24"/>
          <w:szCs w:val="24"/>
        </w:rPr>
        <w:t>комплаекса</w:t>
      </w:r>
      <w:proofErr w:type="spellEnd"/>
      <w:r w:rsidR="00613F48" w:rsidRPr="000404D8">
        <w:rPr>
          <w:sz w:val="24"/>
          <w:szCs w:val="24"/>
        </w:rPr>
        <w:t>.</w:t>
      </w:r>
    </w:p>
    <w:p w:rsidR="00F215F5" w:rsidRPr="00F215F5" w:rsidRDefault="00B15F01" w:rsidP="00F215F5">
      <w:pPr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15F5">
        <w:rPr>
          <w:sz w:val="24"/>
          <w:szCs w:val="24"/>
        </w:rPr>
        <w:t>д) р</w:t>
      </w:r>
      <w:r w:rsidR="00F215F5" w:rsidRPr="00F215F5">
        <w:rPr>
          <w:sz w:val="24"/>
          <w:szCs w:val="24"/>
        </w:rPr>
        <w:t xml:space="preserve">абочая группа осуществляет мониторинг исполнения плана мероприятий («дорожной карты»). </w:t>
      </w:r>
    </w:p>
    <w:p w:rsidR="00F215F5" w:rsidRPr="00F215F5" w:rsidRDefault="00F215F5" w:rsidP="00F215F5">
      <w:pPr>
        <w:ind w:firstLine="426"/>
        <w:contextualSpacing/>
        <w:jc w:val="both"/>
        <w:rPr>
          <w:sz w:val="24"/>
          <w:szCs w:val="24"/>
        </w:rPr>
      </w:pPr>
    </w:p>
    <w:p w:rsidR="00613F48" w:rsidRDefault="00613F48" w:rsidP="00082BDB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060F1B">
        <w:rPr>
          <w:b/>
          <w:bCs/>
          <w:sz w:val="24"/>
          <w:szCs w:val="24"/>
        </w:rPr>
        <w:t>. Порядок выявления и оценки рисков нарушения антимонопольного законодательства</w:t>
      </w:r>
      <w:r>
        <w:rPr>
          <w:b/>
          <w:bCs/>
          <w:sz w:val="24"/>
          <w:szCs w:val="24"/>
        </w:rPr>
        <w:t>.</w:t>
      </w:r>
    </w:p>
    <w:p w:rsidR="000404D8" w:rsidRPr="00060F1B" w:rsidRDefault="000404D8" w:rsidP="00082BDB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7D1A">
        <w:rPr>
          <w:color w:val="000000"/>
          <w:sz w:val="24"/>
          <w:szCs w:val="24"/>
        </w:rPr>
        <w:t xml:space="preserve">4.1. </w:t>
      </w:r>
      <w:r w:rsidRPr="006B7D1A">
        <w:rPr>
          <w:color w:val="000000"/>
          <w:spacing w:val="-12"/>
          <w:sz w:val="24"/>
          <w:szCs w:val="24"/>
        </w:rPr>
        <w:t xml:space="preserve">В целях выявления </w:t>
      </w:r>
      <w:r>
        <w:rPr>
          <w:color w:val="000000"/>
          <w:spacing w:val="-12"/>
          <w:sz w:val="24"/>
          <w:szCs w:val="24"/>
        </w:rPr>
        <w:t>рисков нарушения антимонопольного законодательства</w:t>
      </w:r>
      <w:r w:rsidRPr="006B7D1A">
        <w:rPr>
          <w:color w:val="000000"/>
          <w:spacing w:val="-12"/>
          <w:sz w:val="24"/>
          <w:szCs w:val="24"/>
        </w:rPr>
        <w:t xml:space="preserve">, </w:t>
      </w:r>
      <w:r w:rsidR="0057328F">
        <w:rPr>
          <w:color w:val="000000"/>
          <w:spacing w:val="-12"/>
          <w:sz w:val="24"/>
          <w:szCs w:val="24"/>
        </w:rPr>
        <w:t xml:space="preserve">уполномоченным органом </w:t>
      </w:r>
      <w:r w:rsidR="00082BDB">
        <w:rPr>
          <w:sz w:val="24"/>
          <w:szCs w:val="24"/>
        </w:rPr>
        <w:t>а</w:t>
      </w:r>
      <w:r w:rsidRPr="000C7E53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осуществляются </w:t>
      </w:r>
      <w:r w:rsidRPr="000C7E53">
        <w:rPr>
          <w:sz w:val="24"/>
          <w:szCs w:val="24"/>
        </w:rPr>
        <w:t>следующ</w:t>
      </w:r>
      <w:r>
        <w:rPr>
          <w:sz w:val="24"/>
          <w:szCs w:val="24"/>
        </w:rPr>
        <w:t>ие</w:t>
      </w:r>
      <w:r w:rsidRPr="000C7E53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0C7E53">
        <w:rPr>
          <w:sz w:val="24"/>
          <w:szCs w:val="24"/>
        </w:rPr>
        <w:t>:</w:t>
      </w:r>
    </w:p>
    <w:p w:rsidR="00613F48" w:rsidRPr="006B7D1A" w:rsidRDefault="00613F48" w:rsidP="00613F48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6B7D1A">
        <w:rPr>
          <w:b/>
          <w:color w:val="000000"/>
          <w:sz w:val="24"/>
          <w:szCs w:val="24"/>
        </w:rPr>
        <w:t>4.1.1. Юридический отдел</w:t>
      </w:r>
      <w:r w:rsidR="00AF37E8">
        <w:rPr>
          <w:b/>
          <w:color w:val="000000"/>
          <w:sz w:val="24"/>
          <w:szCs w:val="24"/>
        </w:rPr>
        <w:t xml:space="preserve"> администрации</w:t>
      </w:r>
      <w:r w:rsidRPr="006B7D1A">
        <w:rPr>
          <w:b/>
          <w:color w:val="000000"/>
          <w:sz w:val="24"/>
          <w:szCs w:val="24"/>
        </w:rPr>
        <w:t>:</w:t>
      </w:r>
    </w:p>
    <w:p w:rsidR="00FC1423" w:rsidRPr="006B7D1A" w:rsidRDefault="00FC1423" w:rsidP="00FC142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 w:rsidRPr="006B7D1A">
        <w:rPr>
          <w:color w:val="000000"/>
          <w:sz w:val="24"/>
          <w:szCs w:val="24"/>
        </w:rPr>
        <w:t>проводит анализ проектов нормативных правовых актов, ана</w:t>
      </w:r>
      <w:r w:rsidR="004E0263">
        <w:rPr>
          <w:color w:val="000000"/>
          <w:sz w:val="24"/>
          <w:szCs w:val="24"/>
        </w:rPr>
        <w:t>лиз нормативных правовых актов а</w:t>
      </w:r>
      <w:r w:rsidRPr="006B7D1A">
        <w:rPr>
          <w:color w:val="000000"/>
          <w:sz w:val="24"/>
          <w:szCs w:val="24"/>
        </w:rPr>
        <w:t>дминистрации;</w:t>
      </w:r>
    </w:p>
    <w:p w:rsidR="00C67033" w:rsidRDefault="00C67033" w:rsidP="009A1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7033">
        <w:rPr>
          <w:sz w:val="24"/>
          <w:szCs w:val="24"/>
        </w:rPr>
        <w:t>При проведении анализа проектов нормативных правовых актов проводится юридическая оценка (экспертиза) проектов нормативных правовых актов, затрагивающих вопросы развития конкуренции.</w:t>
      </w:r>
    </w:p>
    <w:p w:rsidR="00335CEF" w:rsidRPr="00AF37E8" w:rsidRDefault="00AF37E8" w:rsidP="00AF37E8">
      <w:pPr>
        <w:pStyle w:val="a8"/>
        <w:suppressLineNumbers w:val="0"/>
        <w:tabs>
          <w:tab w:val="left" w:pos="1066"/>
        </w:tabs>
        <w:suppressAutoHyphens w:val="0"/>
        <w:ind w:right="40"/>
        <w:rPr>
          <w:rStyle w:val="a9"/>
          <w:sz w:val="24"/>
        </w:rPr>
      </w:pPr>
      <w:r>
        <w:rPr>
          <w:rStyle w:val="a9"/>
          <w:color w:val="000000"/>
          <w:sz w:val="24"/>
        </w:rPr>
        <w:t xml:space="preserve"> - </w:t>
      </w:r>
      <w:r w:rsidR="000E2F10">
        <w:rPr>
          <w:rStyle w:val="a9"/>
          <w:color w:val="000000"/>
          <w:sz w:val="24"/>
        </w:rPr>
        <w:t>участвует</w:t>
      </w:r>
      <w:r w:rsidR="00335CEF" w:rsidRPr="00AF37E8">
        <w:rPr>
          <w:rStyle w:val="a9"/>
          <w:color w:val="000000"/>
          <w:sz w:val="24"/>
        </w:rPr>
        <w:t xml:space="preserve"> в </w:t>
      </w:r>
      <w:r w:rsidR="000E2F10">
        <w:rPr>
          <w:rStyle w:val="a9"/>
          <w:color w:val="000000"/>
          <w:sz w:val="24"/>
        </w:rPr>
        <w:t xml:space="preserve">разработке </w:t>
      </w:r>
      <w:r w:rsidR="0057328F">
        <w:rPr>
          <w:rStyle w:val="a9"/>
          <w:color w:val="000000"/>
          <w:sz w:val="24"/>
        </w:rPr>
        <w:t>нормативных</w:t>
      </w:r>
      <w:r w:rsidR="000E2F10">
        <w:rPr>
          <w:rStyle w:val="a9"/>
          <w:color w:val="000000"/>
          <w:sz w:val="24"/>
        </w:rPr>
        <w:t xml:space="preserve"> </w:t>
      </w:r>
      <w:r w:rsidR="00594803">
        <w:rPr>
          <w:rStyle w:val="a9"/>
          <w:color w:val="000000"/>
          <w:sz w:val="24"/>
        </w:rPr>
        <w:t>правовых актов</w:t>
      </w:r>
      <w:r w:rsidR="0057328F">
        <w:rPr>
          <w:rStyle w:val="a9"/>
          <w:color w:val="000000"/>
          <w:sz w:val="24"/>
        </w:rPr>
        <w:t>,</w:t>
      </w:r>
      <w:r w:rsidR="00594803">
        <w:rPr>
          <w:rStyle w:val="a9"/>
          <w:color w:val="000000"/>
          <w:sz w:val="24"/>
        </w:rPr>
        <w:t xml:space="preserve"> </w:t>
      </w:r>
      <w:r w:rsidR="00335CEF" w:rsidRPr="00AF37E8">
        <w:rPr>
          <w:rStyle w:val="a9"/>
          <w:color w:val="000000"/>
          <w:sz w:val="24"/>
        </w:rPr>
        <w:t xml:space="preserve">регламентирующих процедуры </w:t>
      </w:r>
      <w:proofErr w:type="gramStart"/>
      <w:r w:rsidR="00335CEF" w:rsidRPr="00AF37E8">
        <w:rPr>
          <w:rStyle w:val="a9"/>
          <w:color w:val="000000"/>
          <w:sz w:val="24"/>
        </w:rPr>
        <w:t>антимонопольного</w:t>
      </w:r>
      <w:proofErr w:type="gramEnd"/>
      <w:r w:rsidR="00335CEF" w:rsidRPr="00AF37E8">
        <w:rPr>
          <w:rStyle w:val="a9"/>
          <w:color w:val="000000"/>
          <w:sz w:val="24"/>
        </w:rPr>
        <w:t xml:space="preserve"> </w:t>
      </w:r>
      <w:proofErr w:type="spellStart"/>
      <w:r w:rsidR="00335CEF" w:rsidRPr="00AF37E8">
        <w:rPr>
          <w:rStyle w:val="a9"/>
          <w:color w:val="000000"/>
          <w:sz w:val="24"/>
        </w:rPr>
        <w:t>комплаенса</w:t>
      </w:r>
      <w:proofErr w:type="spellEnd"/>
      <w:r w:rsidR="00335CEF" w:rsidRPr="00AF37E8">
        <w:rPr>
          <w:rStyle w:val="a9"/>
          <w:color w:val="000000"/>
          <w:sz w:val="24"/>
        </w:rPr>
        <w:t>;</w:t>
      </w:r>
    </w:p>
    <w:p w:rsidR="00FC1423" w:rsidRPr="00AF37E8" w:rsidRDefault="00AF37E8" w:rsidP="00AF37E8">
      <w:pPr>
        <w:pStyle w:val="a8"/>
        <w:suppressLineNumbers w:val="0"/>
        <w:tabs>
          <w:tab w:val="left" w:pos="1066"/>
        </w:tabs>
        <w:suppressAutoHyphens w:val="0"/>
        <w:ind w:right="40" w:firstLine="0"/>
        <w:rPr>
          <w:rStyle w:val="a9"/>
          <w:sz w:val="24"/>
        </w:rPr>
      </w:pPr>
      <w:r>
        <w:rPr>
          <w:rStyle w:val="a9"/>
          <w:color w:val="000000"/>
          <w:sz w:val="24"/>
        </w:rPr>
        <w:t xml:space="preserve">        -  </w:t>
      </w:r>
      <w:r w:rsidR="000E2F10">
        <w:rPr>
          <w:rStyle w:val="a9"/>
          <w:color w:val="000000"/>
          <w:sz w:val="24"/>
        </w:rPr>
        <w:t xml:space="preserve">информирует </w:t>
      </w:r>
      <w:r w:rsidR="004F7447">
        <w:rPr>
          <w:rStyle w:val="a9"/>
          <w:color w:val="000000"/>
          <w:sz w:val="24"/>
        </w:rPr>
        <w:t xml:space="preserve">Уполномоченный орган </w:t>
      </w:r>
      <w:r w:rsidR="00FC1423" w:rsidRPr="00AF37E8">
        <w:rPr>
          <w:rStyle w:val="a9"/>
          <w:color w:val="000000"/>
          <w:sz w:val="24"/>
        </w:rPr>
        <w:t xml:space="preserve">о </w:t>
      </w:r>
      <w:r w:rsidR="0057328F">
        <w:rPr>
          <w:rStyle w:val="a9"/>
          <w:color w:val="000000"/>
          <w:sz w:val="24"/>
        </w:rPr>
        <w:t xml:space="preserve"> нормативных </w:t>
      </w:r>
      <w:r w:rsidR="00FC1423" w:rsidRPr="00AF37E8">
        <w:rPr>
          <w:rStyle w:val="a9"/>
          <w:color w:val="000000"/>
          <w:sz w:val="24"/>
        </w:rPr>
        <w:t>правовых актах администрации, которые могут повлечь нарушение антимонопольного законодательства, противоречить антимонопольному законодательству;</w:t>
      </w:r>
    </w:p>
    <w:p w:rsidR="00FC1423" w:rsidRPr="00AF37E8" w:rsidRDefault="00AF37E8" w:rsidP="00AF37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Style w:val="a9"/>
          <w:color w:val="000000"/>
          <w:sz w:val="24"/>
        </w:rPr>
        <w:t xml:space="preserve">        - </w:t>
      </w:r>
      <w:r w:rsidR="00FC1423" w:rsidRPr="00AF37E8">
        <w:rPr>
          <w:rStyle w:val="a9"/>
          <w:color w:val="000000"/>
          <w:sz w:val="24"/>
        </w:rPr>
        <w:t>консультирование работников администрации по вопросам,</w:t>
      </w:r>
      <w:r w:rsidR="00FC1423" w:rsidRPr="00AF37E8">
        <w:rPr>
          <w:sz w:val="24"/>
          <w:szCs w:val="24"/>
        </w:rPr>
        <w:t xml:space="preserve"> связанным с рисками нарушения антимонопольного законодательства и антимонопольным </w:t>
      </w:r>
      <w:proofErr w:type="spellStart"/>
      <w:r w:rsidR="00FC1423" w:rsidRPr="00AF37E8">
        <w:rPr>
          <w:sz w:val="24"/>
          <w:szCs w:val="24"/>
        </w:rPr>
        <w:t>комплаенсом</w:t>
      </w:r>
      <w:proofErr w:type="spellEnd"/>
      <w:r w:rsidR="00FC1423" w:rsidRPr="00AF37E8">
        <w:rPr>
          <w:sz w:val="24"/>
          <w:szCs w:val="24"/>
        </w:rPr>
        <w:t>;</w:t>
      </w:r>
    </w:p>
    <w:p w:rsidR="00613F48" w:rsidRPr="006B7D1A" w:rsidRDefault="00AF37E8" w:rsidP="000E2F10">
      <w:pPr>
        <w:pStyle w:val="a8"/>
        <w:suppressLineNumbers w:val="0"/>
        <w:tabs>
          <w:tab w:val="left" w:pos="1393"/>
        </w:tabs>
        <w:suppressAutoHyphens w:val="0"/>
        <w:ind w:right="40" w:firstLine="0"/>
        <w:rPr>
          <w:color w:val="000000"/>
          <w:sz w:val="24"/>
        </w:rPr>
      </w:pPr>
      <w:r>
        <w:rPr>
          <w:rStyle w:val="a9"/>
          <w:color w:val="000000"/>
        </w:rPr>
        <w:t xml:space="preserve">      </w:t>
      </w:r>
      <w:r w:rsidRPr="00AF37E8">
        <w:rPr>
          <w:rStyle w:val="a9"/>
          <w:b/>
          <w:color w:val="000000"/>
        </w:rPr>
        <w:t xml:space="preserve"> </w:t>
      </w:r>
      <w:r w:rsidR="00613F48" w:rsidRPr="006B7D1A">
        <w:rPr>
          <w:color w:val="000000"/>
          <w:sz w:val="24"/>
        </w:rPr>
        <w:t xml:space="preserve">- </w:t>
      </w:r>
      <w:r w:rsidR="0057328F">
        <w:rPr>
          <w:color w:val="000000"/>
          <w:sz w:val="24"/>
        </w:rPr>
        <w:t xml:space="preserve">структурные подразделения администрации предоставляют </w:t>
      </w:r>
      <w:r w:rsidR="004F7447">
        <w:rPr>
          <w:color w:val="000000"/>
          <w:sz w:val="24"/>
        </w:rPr>
        <w:t xml:space="preserve">в юридический отдел </w:t>
      </w:r>
      <w:r w:rsidR="0057328F">
        <w:rPr>
          <w:color w:val="000000"/>
          <w:sz w:val="24"/>
        </w:rPr>
        <w:t xml:space="preserve">сведения о </w:t>
      </w:r>
      <w:proofErr w:type="gramStart"/>
      <w:r w:rsidR="0057328F">
        <w:rPr>
          <w:color w:val="000000"/>
          <w:sz w:val="24"/>
        </w:rPr>
        <w:t>сотрудниках</w:t>
      </w:r>
      <w:proofErr w:type="gramEnd"/>
      <w:r w:rsidR="0057328F">
        <w:rPr>
          <w:color w:val="000000"/>
          <w:sz w:val="24"/>
        </w:rPr>
        <w:t xml:space="preserve"> </w:t>
      </w:r>
      <w:r w:rsidR="0057328F" w:rsidRPr="006B7D1A">
        <w:rPr>
          <w:color w:val="000000"/>
          <w:sz w:val="24"/>
        </w:rPr>
        <w:t>привлеченных к административной ответственности за нарушения антимонопольного законодательства</w:t>
      </w:r>
      <w:r w:rsidR="0057328F">
        <w:rPr>
          <w:color w:val="000000"/>
          <w:sz w:val="24"/>
        </w:rPr>
        <w:t xml:space="preserve"> для </w:t>
      </w:r>
      <w:r w:rsidR="00613F48" w:rsidRPr="006B7D1A">
        <w:rPr>
          <w:color w:val="000000"/>
          <w:sz w:val="24"/>
        </w:rPr>
        <w:t>с</w:t>
      </w:r>
      <w:r w:rsidR="004E0263">
        <w:rPr>
          <w:color w:val="000000"/>
          <w:sz w:val="24"/>
        </w:rPr>
        <w:t>оставл</w:t>
      </w:r>
      <w:r w:rsidR="0057328F">
        <w:rPr>
          <w:color w:val="000000"/>
          <w:sz w:val="24"/>
        </w:rPr>
        <w:t>ения</w:t>
      </w:r>
      <w:r w:rsidR="004E0263">
        <w:rPr>
          <w:color w:val="000000"/>
          <w:sz w:val="24"/>
        </w:rPr>
        <w:t xml:space="preserve"> </w:t>
      </w:r>
      <w:r w:rsidR="0057328F">
        <w:rPr>
          <w:color w:val="000000"/>
          <w:sz w:val="24"/>
        </w:rPr>
        <w:t>перечня</w:t>
      </w:r>
      <w:r w:rsidR="004E0263">
        <w:rPr>
          <w:color w:val="000000"/>
          <w:sz w:val="24"/>
        </w:rPr>
        <w:t xml:space="preserve"> сотрудников </w:t>
      </w:r>
      <w:r w:rsidR="004E0263">
        <w:rPr>
          <w:color w:val="000000"/>
          <w:sz w:val="24"/>
        </w:rPr>
        <w:lastRenderedPageBreak/>
        <w:t>а</w:t>
      </w:r>
      <w:r w:rsidR="00613F48" w:rsidRPr="006B7D1A">
        <w:rPr>
          <w:color w:val="000000"/>
          <w:sz w:val="24"/>
        </w:rPr>
        <w:t>дминистрации, привлеченных к административной ответственности за нарушения антимонопольного законодательства.</w:t>
      </w: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4"/>
          <w:szCs w:val="24"/>
        </w:rPr>
      </w:pPr>
      <w:r w:rsidRPr="006B7D1A">
        <w:rPr>
          <w:b/>
          <w:color w:val="000000"/>
          <w:sz w:val="24"/>
          <w:szCs w:val="24"/>
        </w:rPr>
        <w:t>4.1.</w:t>
      </w:r>
      <w:r w:rsidR="00AF37E8">
        <w:rPr>
          <w:b/>
          <w:color w:val="000000"/>
          <w:sz w:val="24"/>
          <w:szCs w:val="24"/>
        </w:rPr>
        <w:t>3</w:t>
      </w:r>
      <w:r w:rsidRPr="006B7D1A">
        <w:rPr>
          <w:b/>
          <w:color w:val="000000"/>
          <w:sz w:val="24"/>
          <w:szCs w:val="24"/>
        </w:rPr>
        <w:t xml:space="preserve">. </w:t>
      </w:r>
      <w:r w:rsidRPr="00AF37E8">
        <w:rPr>
          <w:b/>
          <w:color w:val="000000"/>
          <w:sz w:val="24"/>
          <w:szCs w:val="24"/>
        </w:rPr>
        <w:t xml:space="preserve">Отдел </w:t>
      </w:r>
      <w:r w:rsidR="00AF37E8" w:rsidRPr="00AF37E8">
        <w:rPr>
          <w:b/>
          <w:sz w:val="24"/>
          <w:szCs w:val="24"/>
        </w:rPr>
        <w:t>кадров делопроизводства и контроля администрации</w:t>
      </w:r>
      <w:r w:rsidRPr="00AF37E8">
        <w:rPr>
          <w:b/>
          <w:color w:val="000000"/>
          <w:sz w:val="24"/>
          <w:szCs w:val="24"/>
        </w:rPr>
        <w:t>:</w:t>
      </w: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6B7D1A">
        <w:rPr>
          <w:color w:val="000000"/>
          <w:sz w:val="24"/>
          <w:szCs w:val="24"/>
        </w:rPr>
        <w:t>- готовит информацию о выявленных конфликтах интере</w:t>
      </w:r>
      <w:r w:rsidR="00565798">
        <w:rPr>
          <w:color w:val="000000"/>
          <w:sz w:val="24"/>
          <w:szCs w:val="24"/>
        </w:rPr>
        <w:t>сов в деятельности сотрудников а</w:t>
      </w:r>
      <w:r w:rsidRPr="006B7D1A">
        <w:rPr>
          <w:color w:val="000000"/>
          <w:sz w:val="24"/>
          <w:szCs w:val="24"/>
        </w:rPr>
        <w:t>дминистрации и о результатах внутреннего расследования, связанного с функционированием</w:t>
      </w:r>
      <w:r w:rsidR="00AF37E8">
        <w:rPr>
          <w:color w:val="000000"/>
          <w:sz w:val="24"/>
          <w:szCs w:val="24"/>
        </w:rPr>
        <w:t xml:space="preserve"> антимонопольного </w:t>
      </w:r>
      <w:proofErr w:type="spellStart"/>
      <w:r w:rsidR="00AF37E8">
        <w:rPr>
          <w:color w:val="000000"/>
          <w:sz w:val="24"/>
          <w:szCs w:val="24"/>
        </w:rPr>
        <w:t>комплаенса</w:t>
      </w:r>
      <w:proofErr w:type="spellEnd"/>
      <w:r w:rsidR="00AF37E8">
        <w:rPr>
          <w:color w:val="000000"/>
          <w:sz w:val="24"/>
          <w:szCs w:val="24"/>
        </w:rPr>
        <w:t xml:space="preserve"> в а</w:t>
      </w:r>
      <w:r w:rsidRPr="006B7D1A">
        <w:rPr>
          <w:color w:val="000000"/>
          <w:sz w:val="24"/>
          <w:szCs w:val="24"/>
        </w:rPr>
        <w:t>дминистрации;</w:t>
      </w:r>
    </w:p>
    <w:p w:rsidR="001A2B85" w:rsidRPr="00AF37E8" w:rsidRDefault="00AF37E8" w:rsidP="00AF37E8">
      <w:pPr>
        <w:pStyle w:val="a8"/>
        <w:suppressLineNumbers w:val="0"/>
        <w:tabs>
          <w:tab w:val="left" w:pos="1081"/>
        </w:tabs>
        <w:suppressAutoHyphens w:val="0"/>
        <w:ind w:right="40" w:firstLine="0"/>
        <w:rPr>
          <w:sz w:val="24"/>
        </w:rPr>
      </w:pPr>
      <w:r>
        <w:rPr>
          <w:rStyle w:val="a9"/>
          <w:color w:val="000000"/>
          <w:sz w:val="24"/>
        </w:rPr>
        <w:t xml:space="preserve">         </w:t>
      </w:r>
      <w:r w:rsidRPr="00AF37E8">
        <w:rPr>
          <w:rStyle w:val="a9"/>
          <w:color w:val="000000"/>
          <w:sz w:val="24"/>
        </w:rPr>
        <w:t xml:space="preserve">- </w:t>
      </w:r>
      <w:r w:rsidR="001A2B85" w:rsidRPr="00AF37E8">
        <w:rPr>
          <w:rStyle w:val="a9"/>
          <w:color w:val="000000"/>
          <w:sz w:val="24"/>
        </w:rPr>
        <w:t>ознакомление работников администрации с  настоящим Положением при приеме на работу;</w:t>
      </w:r>
    </w:p>
    <w:p w:rsidR="001A2B85" w:rsidRPr="00AF37E8" w:rsidRDefault="00AF37E8" w:rsidP="00AF37E8">
      <w:pPr>
        <w:pStyle w:val="a8"/>
        <w:suppressLineNumbers w:val="0"/>
        <w:tabs>
          <w:tab w:val="left" w:pos="1191"/>
        </w:tabs>
        <w:suppressAutoHyphens w:val="0"/>
        <w:ind w:right="40" w:firstLine="0"/>
        <w:rPr>
          <w:sz w:val="24"/>
        </w:rPr>
      </w:pPr>
      <w:r>
        <w:rPr>
          <w:rStyle w:val="a9"/>
          <w:color w:val="000000"/>
          <w:sz w:val="24"/>
        </w:rPr>
        <w:t xml:space="preserve">        </w:t>
      </w:r>
      <w:r w:rsidRPr="00AF37E8">
        <w:rPr>
          <w:rStyle w:val="a9"/>
          <w:color w:val="000000"/>
          <w:sz w:val="24"/>
        </w:rPr>
        <w:t xml:space="preserve">- </w:t>
      </w:r>
      <w:r w:rsidR="001A2B85" w:rsidRPr="00AF37E8">
        <w:rPr>
          <w:rStyle w:val="a9"/>
          <w:color w:val="000000"/>
          <w:sz w:val="24"/>
        </w:rPr>
        <w:t>орг</w:t>
      </w:r>
      <w:r w:rsidR="004F7447">
        <w:rPr>
          <w:rStyle w:val="a9"/>
          <w:color w:val="000000"/>
          <w:sz w:val="24"/>
        </w:rPr>
        <w:t>анизует систематическое обучение</w:t>
      </w:r>
      <w:r w:rsidR="001A2B85" w:rsidRPr="00AF37E8">
        <w:rPr>
          <w:rStyle w:val="a9"/>
          <w:color w:val="000000"/>
          <w:sz w:val="24"/>
        </w:rPr>
        <w:t xml:space="preserve"> работников администрации требованиям антимонопольного законодательства и анти</w:t>
      </w:r>
      <w:r>
        <w:rPr>
          <w:rStyle w:val="a9"/>
          <w:color w:val="000000"/>
          <w:sz w:val="24"/>
        </w:rPr>
        <w:t xml:space="preserve">монопольного </w:t>
      </w:r>
      <w:proofErr w:type="spellStart"/>
      <w:r>
        <w:rPr>
          <w:rStyle w:val="a9"/>
          <w:color w:val="000000"/>
          <w:sz w:val="24"/>
        </w:rPr>
        <w:t>комплаенса</w:t>
      </w:r>
      <w:proofErr w:type="spellEnd"/>
      <w:r>
        <w:rPr>
          <w:rStyle w:val="a9"/>
          <w:color w:val="000000"/>
          <w:sz w:val="24"/>
        </w:rPr>
        <w:t>;</w:t>
      </w:r>
    </w:p>
    <w:p w:rsidR="00613F48" w:rsidRPr="00D802D0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37E8">
        <w:rPr>
          <w:sz w:val="24"/>
          <w:szCs w:val="24"/>
        </w:rPr>
        <w:t xml:space="preserve">- составляет перечень </w:t>
      </w:r>
      <w:r w:rsidR="00565798" w:rsidRPr="00AF37E8">
        <w:rPr>
          <w:sz w:val="24"/>
          <w:szCs w:val="24"/>
        </w:rPr>
        <w:t>сотрудников а</w:t>
      </w:r>
      <w:r w:rsidRPr="00AF37E8">
        <w:rPr>
          <w:sz w:val="24"/>
          <w:szCs w:val="24"/>
        </w:rPr>
        <w:t>дминистрации, привлеченных к дисциплинарной ответственности за нарушения антимонопольного</w:t>
      </w:r>
      <w:r w:rsidRPr="00D802D0">
        <w:rPr>
          <w:sz w:val="24"/>
          <w:szCs w:val="24"/>
        </w:rPr>
        <w:t xml:space="preserve"> законодательства</w:t>
      </w:r>
      <w:r>
        <w:rPr>
          <w:sz w:val="24"/>
          <w:szCs w:val="24"/>
        </w:rPr>
        <w:t>.</w:t>
      </w: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4"/>
          <w:szCs w:val="24"/>
        </w:rPr>
      </w:pPr>
      <w:r w:rsidRPr="00A323A6">
        <w:rPr>
          <w:b/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>1</w:t>
      </w:r>
      <w:r w:rsidRPr="00A323A6">
        <w:rPr>
          <w:b/>
          <w:color w:val="000000"/>
          <w:sz w:val="24"/>
          <w:szCs w:val="24"/>
        </w:rPr>
        <w:t>.</w:t>
      </w:r>
      <w:r w:rsidR="00AF37E8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</w:t>
      </w:r>
      <w:r w:rsidRPr="00A323A6">
        <w:rPr>
          <w:b/>
          <w:color w:val="000000"/>
          <w:sz w:val="24"/>
          <w:szCs w:val="24"/>
        </w:rPr>
        <w:t xml:space="preserve"> </w:t>
      </w:r>
      <w:r w:rsidRPr="00AF37E8">
        <w:rPr>
          <w:b/>
          <w:color w:val="000000"/>
          <w:sz w:val="24"/>
          <w:szCs w:val="24"/>
        </w:rPr>
        <w:t xml:space="preserve">Отдел </w:t>
      </w:r>
      <w:r w:rsidR="00AF37E8" w:rsidRPr="00AF37E8">
        <w:rPr>
          <w:b/>
          <w:sz w:val="24"/>
          <w:szCs w:val="24"/>
        </w:rPr>
        <w:t>экономического экономической политики Управления  экономического развития администрации - Уполномоченный орган</w:t>
      </w:r>
      <w:r w:rsidRPr="00AF37E8">
        <w:rPr>
          <w:b/>
          <w:color w:val="000000"/>
          <w:sz w:val="24"/>
          <w:szCs w:val="24"/>
        </w:rPr>
        <w:t>:</w:t>
      </w:r>
    </w:p>
    <w:p w:rsidR="000E2F10" w:rsidRDefault="000E2F10" w:rsidP="00565798">
      <w:pPr>
        <w:autoSpaceDE w:val="0"/>
        <w:autoSpaceDN w:val="0"/>
        <w:adjustRightInd w:val="0"/>
        <w:ind w:firstLine="709"/>
        <w:jc w:val="both"/>
        <w:rPr>
          <w:rStyle w:val="a9"/>
          <w:color w:val="000000"/>
          <w:sz w:val="24"/>
        </w:rPr>
      </w:pPr>
      <w:r>
        <w:rPr>
          <w:rStyle w:val="a9"/>
          <w:color w:val="000000"/>
          <w:sz w:val="24"/>
        </w:rPr>
        <w:t xml:space="preserve">- </w:t>
      </w:r>
      <w:r w:rsidR="00594803">
        <w:rPr>
          <w:rStyle w:val="a9"/>
          <w:color w:val="000000"/>
          <w:sz w:val="24"/>
        </w:rPr>
        <w:t xml:space="preserve">разрабатывает </w:t>
      </w:r>
      <w:r w:rsidR="00660654">
        <w:rPr>
          <w:rStyle w:val="a9"/>
          <w:color w:val="000000"/>
          <w:sz w:val="24"/>
        </w:rPr>
        <w:t xml:space="preserve">нормативные </w:t>
      </w:r>
      <w:r w:rsidR="00594803">
        <w:rPr>
          <w:rStyle w:val="a9"/>
          <w:color w:val="000000"/>
          <w:sz w:val="24"/>
        </w:rPr>
        <w:t xml:space="preserve">правовые </w:t>
      </w:r>
      <w:proofErr w:type="gramStart"/>
      <w:r w:rsidR="00594803">
        <w:rPr>
          <w:rStyle w:val="a9"/>
          <w:color w:val="000000"/>
          <w:sz w:val="24"/>
        </w:rPr>
        <w:t>акты</w:t>
      </w:r>
      <w:proofErr w:type="gramEnd"/>
      <w:r w:rsidR="00594803">
        <w:rPr>
          <w:rStyle w:val="a9"/>
          <w:color w:val="000000"/>
          <w:sz w:val="24"/>
        </w:rPr>
        <w:t xml:space="preserve"> </w:t>
      </w:r>
      <w:r w:rsidR="00594803" w:rsidRPr="00AF37E8">
        <w:rPr>
          <w:rStyle w:val="a9"/>
          <w:color w:val="000000"/>
          <w:sz w:val="24"/>
        </w:rPr>
        <w:t>регламентирующи</w:t>
      </w:r>
      <w:r w:rsidR="00594803">
        <w:rPr>
          <w:rStyle w:val="a9"/>
          <w:color w:val="000000"/>
          <w:sz w:val="24"/>
        </w:rPr>
        <w:t>е</w:t>
      </w:r>
      <w:r w:rsidR="00594803" w:rsidRPr="00AF37E8">
        <w:rPr>
          <w:rStyle w:val="a9"/>
          <w:color w:val="000000"/>
          <w:sz w:val="24"/>
        </w:rPr>
        <w:t xml:space="preserve"> процедуры антимонопольного </w:t>
      </w:r>
      <w:proofErr w:type="spellStart"/>
      <w:r w:rsidR="00594803" w:rsidRPr="00AF37E8">
        <w:rPr>
          <w:rStyle w:val="a9"/>
          <w:color w:val="000000"/>
          <w:sz w:val="24"/>
        </w:rPr>
        <w:t>комплаенса</w:t>
      </w:r>
      <w:proofErr w:type="spellEnd"/>
      <w:r>
        <w:rPr>
          <w:rStyle w:val="a9"/>
          <w:color w:val="000000"/>
          <w:sz w:val="24"/>
        </w:rPr>
        <w:t>;</w:t>
      </w:r>
    </w:p>
    <w:p w:rsidR="00565798" w:rsidRPr="006B7D1A" w:rsidRDefault="00565798" w:rsidP="0056579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B7D1A">
        <w:rPr>
          <w:color w:val="000000"/>
          <w:sz w:val="24"/>
          <w:szCs w:val="24"/>
        </w:rPr>
        <w:t>- осуществляет сбор сведений о наличии нарушений антимонопольного закон</w:t>
      </w:r>
      <w:r w:rsidR="00AF37E8">
        <w:rPr>
          <w:color w:val="000000"/>
          <w:sz w:val="24"/>
          <w:szCs w:val="24"/>
        </w:rPr>
        <w:t xml:space="preserve">одательства, в </w:t>
      </w:r>
      <w:proofErr w:type="spellStart"/>
      <w:r w:rsidR="00AF37E8">
        <w:rPr>
          <w:color w:val="000000"/>
          <w:sz w:val="24"/>
          <w:szCs w:val="24"/>
        </w:rPr>
        <w:t>т.ч</w:t>
      </w:r>
      <w:proofErr w:type="spellEnd"/>
      <w:r w:rsidR="00AF37E8">
        <w:rPr>
          <w:color w:val="000000"/>
          <w:sz w:val="24"/>
          <w:szCs w:val="24"/>
        </w:rPr>
        <w:t>. о выданных а</w:t>
      </w:r>
      <w:r w:rsidRPr="006B7D1A">
        <w:rPr>
          <w:color w:val="000000"/>
          <w:sz w:val="24"/>
          <w:szCs w:val="24"/>
        </w:rPr>
        <w:t>дминистрации предупреждениях, о прекращении действий (бездействия), которые содержат признаки нарушений антимонопольного законодательства;</w:t>
      </w:r>
    </w:p>
    <w:p w:rsidR="00565798" w:rsidRPr="006B7D1A" w:rsidRDefault="00565798" w:rsidP="0056579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6B7D1A">
        <w:rPr>
          <w:color w:val="000000"/>
          <w:sz w:val="24"/>
          <w:szCs w:val="24"/>
        </w:rPr>
        <w:t>- составляет перечень нарушений антимонопольного законодательства в сфере закупок, который содержит сведения о выявленных за последние три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органом, позицию антимонопольного органа, сведения о мерах по устранению нарушения,</w:t>
      </w:r>
      <w:r w:rsidR="00C0244B">
        <w:rPr>
          <w:color w:val="000000"/>
          <w:sz w:val="24"/>
          <w:szCs w:val="24"/>
        </w:rPr>
        <w:t xml:space="preserve"> а также о</w:t>
      </w:r>
      <w:proofErr w:type="gramEnd"/>
      <w:r w:rsidR="00C0244B">
        <w:rPr>
          <w:color w:val="000000"/>
          <w:sz w:val="24"/>
          <w:szCs w:val="24"/>
        </w:rPr>
        <w:t xml:space="preserve"> </w:t>
      </w:r>
      <w:proofErr w:type="gramStart"/>
      <w:r w:rsidR="00C0244B">
        <w:rPr>
          <w:color w:val="000000"/>
          <w:sz w:val="24"/>
          <w:szCs w:val="24"/>
        </w:rPr>
        <w:t>мерах</w:t>
      </w:r>
      <w:proofErr w:type="gramEnd"/>
      <w:r w:rsidR="00C0244B">
        <w:rPr>
          <w:color w:val="000000"/>
          <w:sz w:val="24"/>
          <w:szCs w:val="24"/>
        </w:rPr>
        <w:t>, предпринятых а</w:t>
      </w:r>
      <w:r w:rsidRPr="006B7D1A">
        <w:rPr>
          <w:color w:val="000000"/>
          <w:sz w:val="24"/>
          <w:szCs w:val="24"/>
        </w:rPr>
        <w:t>дминистрацией в целях недопущения повторного возникновения нарушения);</w:t>
      </w:r>
    </w:p>
    <w:p w:rsidR="00565798" w:rsidRPr="006B7D1A" w:rsidRDefault="00565798" w:rsidP="0056579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B7D1A">
        <w:rPr>
          <w:color w:val="000000"/>
          <w:sz w:val="24"/>
          <w:szCs w:val="24"/>
        </w:rPr>
        <w:t>- проводит мониторинг и анализ практики выявленных нарушений антимонопольного законодательств</w:t>
      </w:r>
      <w:r w:rsidR="00C0244B">
        <w:rPr>
          <w:color w:val="000000"/>
          <w:sz w:val="24"/>
          <w:szCs w:val="24"/>
        </w:rPr>
        <w:t>а в сфере закупок сотрудниками а</w:t>
      </w:r>
      <w:r w:rsidRPr="006B7D1A">
        <w:rPr>
          <w:color w:val="000000"/>
          <w:sz w:val="24"/>
          <w:szCs w:val="24"/>
        </w:rPr>
        <w:t>дминистрации за последние три года (наличие предостережений, предупреждений, штрафов, жалоб, возбужденных дел).</w:t>
      </w:r>
    </w:p>
    <w:p w:rsidR="00AB2B28" w:rsidRPr="00AF37E8" w:rsidRDefault="00AF37E8" w:rsidP="00AF37E8">
      <w:pPr>
        <w:pStyle w:val="a8"/>
        <w:suppressLineNumbers w:val="0"/>
        <w:tabs>
          <w:tab w:val="left" w:pos="1033"/>
        </w:tabs>
        <w:suppressAutoHyphens w:val="0"/>
        <w:ind w:right="40" w:firstLine="0"/>
        <w:rPr>
          <w:sz w:val="24"/>
        </w:rPr>
      </w:pPr>
      <w:r>
        <w:rPr>
          <w:rStyle w:val="a9"/>
          <w:color w:val="000000"/>
          <w:sz w:val="24"/>
        </w:rPr>
        <w:t xml:space="preserve">          </w:t>
      </w:r>
      <w:r w:rsidRPr="00AF37E8">
        <w:rPr>
          <w:rStyle w:val="a9"/>
          <w:color w:val="000000"/>
          <w:sz w:val="24"/>
        </w:rPr>
        <w:t xml:space="preserve">- </w:t>
      </w:r>
      <w:r w:rsidR="000E2F10">
        <w:rPr>
          <w:rStyle w:val="a9"/>
          <w:color w:val="000000"/>
          <w:sz w:val="24"/>
        </w:rPr>
        <w:t>инициирует проведение</w:t>
      </w:r>
      <w:r w:rsidR="00AB2B28" w:rsidRPr="00AF37E8">
        <w:rPr>
          <w:rStyle w:val="a9"/>
          <w:color w:val="000000"/>
          <w:sz w:val="24"/>
        </w:rPr>
        <w:t xml:space="preserve"> проверок</w:t>
      </w:r>
      <w:r w:rsidR="00E60DA4" w:rsidRPr="00AF37E8">
        <w:rPr>
          <w:rStyle w:val="a9"/>
          <w:color w:val="000000"/>
          <w:sz w:val="24"/>
        </w:rPr>
        <w:t xml:space="preserve"> (расследований)</w:t>
      </w:r>
      <w:r w:rsidR="00AB2B28" w:rsidRPr="00AF37E8">
        <w:rPr>
          <w:rStyle w:val="a9"/>
          <w:color w:val="000000"/>
          <w:sz w:val="24"/>
        </w:rPr>
        <w:t xml:space="preserve">, связанных с нарушениями, выявленными в ходе </w:t>
      </w:r>
      <w:proofErr w:type="gramStart"/>
      <w:r w:rsidR="00AB2B28" w:rsidRPr="00AF37E8">
        <w:rPr>
          <w:rStyle w:val="a9"/>
          <w:color w:val="000000"/>
          <w:sz w:val="24"/>
        </w:rPr>
        <w:t>контроля соответствия деятельности работников администрации</w:t>
      </w:r>
      <w:proofErr w:type="gramEnd"/>
      <w:r w:rsidR="00AB2B28" w:rsidRPr="00AF37E8">
        <w:rPr>
          <w:rStyle w:val="a9"/>
          <w:color w:val="000000"/>
          <w:sz w:val="24"/>
        </w:rPr>
        <w:t xml:space="preserve"> требованиям антимонополь</w:t>
      </w:r>
      <w:r w:rsidR="000E2F10">
        <w:rPr>
          <w:rStyle w:val="a9"/>
          <w:color w:val="000000"/>
          <w:sz w:val="24"/>
        </w:rPr>
        <w:t>ного законодательства, и участвует</w:t>
      </w:r>
      <w:r w:rsidR="00AB2B28" w:rsidRPr="00AF37E8">
        <w:rPr>
          <w:rStyle w:val="a9"/>
          <w:color w:val="000000"/>
          <w:sz w:val="24"/>
        </w:rPr>
        <w:t xml:space="preserve"> в них в порядке, установленном действующим законодательством и постановлениями администрации;</w:t>
      </w: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организует проведение заседаний рабочей группы</w:t>
      </w:r>
      <w:r w:rsidRPr="008B44A8">
        <w:rPr>
          <w:color w:val="000000"/>
          <w:sz w:val="24"/>
          <w:szCs w:val="24"/>
        </w:rPr>
        <w:t xml:space="preserve"> </w:t>
      </w:r>
      <w:r w:rsidRPr="003E6519">
        <w:rPr>
          <w:color w:val="000000"/>
          <w:sz w:val="24"/>
          <w:szCs w:val="24"/>
        </w:rPr>
        <w:t xml:space="preserve">по </w:t>
      </w:r>
      <w:r w:rsidRPr="003E6519">
        <w:rPr>
          <w:color w:val="000000"/>
          <w:sz w:val="24"/>
        </w:rPr>
        <w:t>осуществлению</w:t>
      </w:r>
      <w:r w:rsidRPr="00CA7B14">
        <w:rPr>
          <w:color w:val="FF0000"/>
          <w:sz w:val="24"/>
        </w:rPr>
        <w:t xml:space="preserve"> </w:t>
      </w:r>
      <w:r w:rsidRPr="00CA7B14">
        <w:rPr>
          <w:sz w:val="24"/>
        </w:rPr>
        <w:t>внедрени</w:t>
      </w:r>
      <w:r w:rsidRPr="003E6519">
        <w:rPr>
          <w:color w:val="000000"/>
          <w:sz w:val="24"/>
        </w:rPr>
        <w:t>я</w:t>
      </w:r>
      <w:r w:rsidRPr="002A16DD">
        <w:rPr>
          <w:sz w:val="24"/>
        </w:rPr>
        <w:t xml:space="preserve"> антимонопольного </w:t>
      </w:r>
      <w:proofErr w:type="spellStart"/>
      <w:r w:rsidRPr="002A16DD">
        <w:rPr>
          <w:sz w:val="24"/>
        </w:rPr>
        <w:t>комплаенса</w:t>
      </w:r>
      <w:proofErr w:type="spellEnd"/>
      <w:r>
        <w:rPr>
          <w:sz w:val="24"/>
        </w:rPr>
        <w:t xml:space="preserve"> и </w:t>
      </w:r>
      <w:proofErr w:type="gramStart"/>
      <w:r>
        <w:rPr>
          <w:sz w:val="24"/>
        </w:rPr>
        <w:t>контрол</w:t>
      </w:r>
      <w:r w:rsidRPr="003E6519">
        <w:rPr>
          <w:color w:val="000000"/>
          <w:sz w:val="24"/>
        </w:rPr>
        <w:t>я</w:t>
      </w:r>
      <w:r w:rsidRPr="002A16DD">
        <w:rPr>
          <w:sz w:val="24"/>
        </w:rPr>
        <w:t xml:space="preserve"> за</w:t>
      </w:r>
      <w:proofErr w:type="gramEnd"/>
      <w:r w:rsidRPr="002A16DD">
        <w:rPr>
          <w:sz w:val="24"/>
        </w:rPr>
        <w:t xml:space="preserve"> его исполнением</w:t>
      </w:r>
      <w:r>
        <w:rPr>
          <w:color w:val="000000"/>
          <w:sz w:val="24"/>
          <w:szCs w:val="24"/>
        </w:rPr>
        <w:t xml:space="preserve"> (по мере необходимости, но не реже одного раза в год);</w:t>
      </w: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Pr="006B7D1A">
        <w:rPr>
          <w:color w:val="000000"/>
          <w:sz w:val="24"/>
          <w:szCs w:val="24"/>
        </w:rPr>
        <w:t xml:space="preserve"> на основании анализа выявленных нарушений антимонопольного законодательства обеспечивает подготовку и представление информации о результатах оценки рисков нарушения антимонопольного законодательства и условий их возникновения главе </w:t>
      </w:r>
      <w:r w:rsidR="00565798">
        <w:rPr>
          <w:color w:val="000000"/>
          <w:sz w:val="24"/>
          <w:szCs w:val="24"/>
        </w:rPr>
        <w:t xml:space="preserve">администрации </w:t>
      </w:r>
      <w:r w:rsidRPr="006B7D1A">
        <w:rPr>
          <w:color w:val="000000"/>
          <w:sz w:val="24"/>
          <w:szCs w:val="24"/>
        </w:rPr>
        <w:t xml:space="preserve">в виде доклада об антимонопольном </w:t>
      </w:r>
      <w:proofErr w:type="spellStart"/>
      <w:r w:rsidRPr="006B7D1A">
        <w:rPr>
          <w:color w:val="000000"/>
          <w:sz w:val="24"/>
          <w:szCs w:val="24"/>
        </w:rPr>
        <w:t>комплаенсе</w:t>
      </w:r>
      <w:proofErr w:type="spellEnd"/>
      <w:r>
        <w:rPr>
          <w:color w:val="000000"/>
          <w:sz w:val="24"/>
          <w:szCs w:val="24"/>
        </w:rPr>
        <w:t xml:space="preserve">, </w:t>
      </w:r>
      <w:r w:rsidR="004F7447">
        <w:rPr>
          <w:color w:val="000000"/>
          <w:sz w:val="24"/>
          <w:szCs w:val="24"/>
        </w:rPr>
        <w:t xml:space="preserve">в соответствии с разделом </w:t>
      </w:r>
      <w:r w:rsidRPr="00AF37E8">
        <w:rPr>
          <w:color w:val="000000"/>
          <w:sz w:val="24"/>
          <w:szCs w:val="24"/>
        </w:rPr>
        <w:t>7 настоящего</w:t>
      </w:r>
      <w:r w:rsidR="0010137A">
        <w:rPr>
          <w:color w:val="000000"/>
          <w:sz w:val="24"/>
          <w:szCs w:val="24"/>
        </w:rPr>
        <w:t xml:space="preserve"> </w:t>
      </w:r>
      <w:r w:rsidRPr="00AF37E8">
        <w:rPr>
          <w:color w:val="000000"/>
          <w:sz w:val="24"/>
          <w:szCs w:val="24"/>
        </w:rPr>
        <w:t>Положения</w:t>
      </w:r>
      <w:r>
        <w:rPr>
          <w:color w:val="000000"/>
          <w:sz w:val="24"/>
          <w:szCs w:val="24"/>
        </w:rPr>
        <w:t>;</w:t>
      </w:r>
      <w:proofErr w:type="gramEnd"/>
    </w:p>
    <w:p w:rsidR="00613F48" w:rsidRPr="00A323A6" w:rsidRDefault="00613F48" w:rsidP="00613F4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A323A6">
        <w:rPr>
          <w:color w:val="000000"/>
          <w:sz w:val="24"/>
          <w:szCs w:val="24"/>
        </w:rPr>
        <w:t xml:space="preserve">4.2. </w:t>
      </w:r>
      <w:r w:rsidR="0010137A">
        <w:rPr>
          <w:color w:val="000000"/>
          <w:sz w:val="24"/>
          <w:szCs w:val="24"/>
        </w:rPr>
        <w:t>В</w:t>
      </w:r>
      <w:r w:rsidRPr="00A323A6">
        <w:rPr>
          <w:color w:val="000000"/>
          <w:sz w:val="24"/>
          <w:szCs w:val="24"/>
        </w:rPr>
        <w:t>ыявленны</w:t>
      </w:r>
      <w:r w:rsidR="0010137A">
        <w:rPr>
          <w:color w:val="000000"/>
          <w:sz w:val="24"/>
          <w:szCs w:val="24"/>
        </w:rPr>
        <w:t>е</w:t>
      </w:r>
      <w:r w:rsidRPr="00A323A6">
        <w:rPr>
          <w:color w:val="000000"/>
          <w:sz w:val="24"/>
          <w:szCs w:val="24"/>
        </w:rPr>
        <w:t xml:space="preserve"> нарушени</w:t>
      </w:r>
      <w:r w:rsidR="0010137A">
        <w:rPr>
          <w:color w:val="000000"/>
          <w:sz w:val="24"/>
          <w:szCs w:val="24"/>
        </w:rPr>
        <w:t>я</w:t>
      </w:r>
      <w:r w:rsidRPr="00A323A6">
        <w:rPr>
          <w:color w:val="000000"/>
          <w:sz w:val="24"/>
          <w:szCs w:val="24"/>
        </w:rPr>
        <w:t xml:space="preserve"> антимонопольного законодательства</w:t>
      </w:r>
      <w:r>
        <w:rPr>
          <w:color w:val="000000"/>
          <w:sz w:val="24"/>
          <w:szCs w:val="24"/>
        </w:rPr>
        <w:t xml:space="preserve"> за отчетный год</w:t>
      </w:r>
      <w:r w:rsidRPr="00A323A6">
        <w:rPr>
          <w:color w:val="000000"/>
          <w:sz w:val="24"/>
          <w:szCs w:val="24"/>
        </w:rPr>
        <w:t xml:space="preserve"> </w:t>
      </w:r>
      <w:r w:rsidR="0010137A">
        <w:rPr>
          <w:color w:val="000000"/>
          <w:sz w:val="24"/>
          <w:szCs w:val="24"/>
        </w:rPr>
        <w:t xml:space="preserve">структурные подразделения </w:t>
      </w:r>
      <w:r w:rsidR="001A2B85">
        <w:rPr>
          <w:sz w:val="24"/>
          <w:szCs w:val="24"/>
        </w:rPr>
        <w:t>администрации</w:t>
      </w:r>
      <w:r w:rsidRPr="00A323A6">
        <w:rPr>
          <w:color w:val="000000"/>
          <w:sz w:val="24"/>
          <w:szCs w:val="24"/>
        </w:rPr>
        <w:t xml:space="preserve"> направляют в </w:t>
      </w:r>
      <w:r w:rsidR="00660654">
        <w:rPr>
          <w:color w:val="000000"/>
          <w:sz w:val="24"/>
          <w:szCs w:val="24"/>
        </w:rPr>
        <w:t xml:space="preserve"> у</w:t>
      </w:r>
      <w:r w:rsidR="001A2B85">
        <w:rPr>
          <w:color w:val="000000"/>
          <w:sz w:val="24"/>
          <w:szCs w:val="24"/>
        </w:rPr>
        <w:t>полномоченный орган а</w:t>
      </w:r>
      <w:r w:rsidRPr="00A323A6">
        <w:rPr>
          <w:color w:val="000000"/>
          <w:sz w:val="24"/>
          <w:szCs w:val="24"/>
        </w:rPr>
        <w:t xml:space="preserve">дминистрации для включения сведений в доклад об </w:t>
      </w:r>
      <w:proofErr w:type="gramStart"/>
      <w:r w:rsidRPr="00A323A6">
        <w:rPr>
          <w:color w:val="000000"/>
          <w:sz w:val="24"/>
          <w:szCs w:val="24"/>
        </w:rPr>
        <w:t>антимонопольном</w:t>
      </w:r>
      <w:proofErr w:type="gramEnd"/>
      <w:r w:rsidRPr="00A323A6">
        <w:rPr>
          <w:color w:val="000000"/>
          <w:sz w:val="24"/>
          <w:szCs w:val="24"/>
        </w:rPr>
        <w:t xml:space="preserve"> </w:t>
      </w:r>
      <w:proofErr w:type="spellStart"/>
      <w:r w:rsidRPr="00A323A6">
        <w:rPr>
          <w:color w:val="000000"/>
          <w:sz w:val="24"/>
          <w:szCs w:val="24"/>
        </w:rPr>
        <w:t>комплаенсе</w:t>
      </w:r>
      <w:proofErr w:type="spellEnd"/>
      <w:r w:rsidRPr="00A323A6">
        <w:rPr>
          <w:color w:val="000000"/>
          <w:sz w:val="24"/>
          <w:szCs w:val="24"/>
        </w:rPr>
        <w:t xml:space="preserve"> в </w:t>
      </w:r>
      <w:r w:rsidRPr="00AF37E8">
        <w:rPr>
          <w:color w:val="000000"/>
          <w:sz w:val="24"/>
          <w:szCs w:val="24"/>
        </w:rPr>
        <w:t>срок до l0 февраля</w:t>
      </w:r>
      <w:r w:rsidRPr="00A323A6">
        <w:rPr>
          <w:color w:val="000000"/>
          <w:sz w:val="24"/>
          <w:szCs w:val="24"/>
        </w:rPr>
        <w:t xml:space="preserve"> года, следующего за отчетным.</w:t>
      </w:r>
    </w:p>
    <w:p w:rsidR="00613F48" w:rsidRPr="00D802D0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37E8">
        <w:rPr>
          <w:b/>
          <w:color w:val="000000"/>
          <w:sz w:val="24"/>
          <w:szCs w:val="24"/>
        </w:rPr>
        <w:t>4.3</w:t>
      </w:r>
      <w:r w:rsidRPr="00AF37E8">
        <w:rPr>
          <w:b/>
          <w:sz w:val="24"/>
          <w:szCs w:val="24"/>
        </w:rPr>
        <w:t>. Риски нарушения антимонопольного законодательства, распределяются</w:t>
      </w:r>
      <w:r w:rsidR="00126EF5" w:rsidRPr="00AF37E8">
        <w:rPr>
          <w:b/>
          <w:sz w:val="24"/>
          <w:szCs w:val="24"/>
        </w:rPr>
        <w:t xml:space="preserve"> Уполномоченным органом</w:t>
      </w:r>
      <w:r w:rsidRPr="00AF37E8">
        <w:rPr>
          <w:b/>
          <w:sz w:val="24"/>
          <w:szCs w:val="24"/>
        </w:rPr>
        <w:t xml:space="preserve"> по следующим уровням</w:t>
      </w:r>
      <w:r w:rsidRPr="00D802D0">
        <w:rPr>
          <w:sz w:val="24"/>
          <w:szCs w:val="24"/>
        </w:rPr>
        <w:t>:</w:t>
      </w:r>
    </w:p>
    <w:p w:rsidR="00613F48" w:rsidRPr="00D802D0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02D0">
        <w:rPr>
          <w:sz w:val="24"/>
          <w:szCs w:val="24"/>
        </w:rPr>
        <w:t>- низкий уровень - определяется отрицательное влияние на отношение</w:t>
      </w:r>
      <w:r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 xml:space="preserve">институтов гражданского общества к </w:t>
      </w:r>
      <w:r w:rsidR="001A2B85">
        <w:rPr>
          <w:sz w:val="24"/>
          <w:szCs w:val="24"/>
        </w:rPr>
        <w:t>деятельности а</w:t>
      </w:r>
      <w:r w:rsidRPr="00D802D0">
        <w:rPr>
          <w:sz w:val="24"/>
          <w:szCs w:val="24"/>
        </w:rPr>
        <w:t>дминистрации по</w:t>
      </w:r>
      <w:r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>развитию конкуренции, однако вероятность выдачи предупрежден</w:t>
      </w:r>
      <w:r>
        <w:rPr>
          <w:sz w:val="24"/>
          <w:szCs w:val="24"/>
        </w:rPr>
        <w:t>ия</w:t>
      </w:r>
      <w:r w:rsidRPr="00D802D0">
        <w:rPr>
          <w:sz w:val="24"/>
          <w:szCs w:val="24"/>
        </w:rPr>
        <w:t>, возбуждения дела о нарушении антимонопольного законодательства,</w:t>
      </w:r>
      <w:r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>на</w:t>
      </w:r>
      <w:r>
        <w:rPr>
          <w:sz w:val="24"/>
          <w:szCs w:val="24"/>
        </w:rPr>
        <w:t>л</w:t>
      </w:r>
      <w:r w:rsidRPr="00D802D0">
        <w:rPr>
          <w:sz w:val="24"/>
          <w:szCs w:val="24"/>
        </w:rPr>
        <w:t>ожения административного штрафа отсутствует;</w:t>
      </w:r>
    </w:p>
    <w:p w:rsidR="00613F48" w:rsidRPr="00D802D0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02D0">
        <w:rPr>
          <w:sz w:val="24"/>
          <w:szCs w:val="24"/>
        </w:rPr>
        <w:lastRenderedPageBreak/>
        <w:t>- незначительный уровень - определяется вероятность выдачи</w:t>
      </w:r>
      <w:r>
        <w:rPr>
          <w:sz w:val="24"/>
          <w:szCs w:val="24"/>
        </w:rPr>
        <w:t xml:space="preserve"> </w:t>
      </w:r>
      <w:r w:rsidR="001A2B85">
        <w:rPr>
          <w:sz w:val="24"/>
          <w:szCs w:val="24"/>
        </w:rPr>
        <w:t>а</w:t>
      </w:r>
      <w:r w:rsidRPr="00D802D0">
        <w:rPr>
          <w:sz w:val="24"/>
          <w:szCs w:val="24"/>
        </w:rPr>
        <w:t>дминистрации предупреждения;</w:t>
      </w:r>
    </w:p>
    <w:p w:rsidR="00613F48" w:rsidRPr="00D802D0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02D0">
        <w:rPr>
          <w:sz w:val="24"/>
          <w:szCs w:val="24"/>
        </w:rPr>
        <w:t>- существенный уровень - определяется вероятность выдачи</w:t>
      </w:r>
      <w:r>
        <w:rPr>
          <w:sz w:val="24"/>
          <w:szCs w:val="24"/>
        </w:rPr>
        <w:t xml:space="preserve"> </w:t>
      </w:r>
      <w:r w:rsidR="001A2B85">
        <w:rPr>
          <w:sz w:val="24"/>
          <w:szCs w:val="24"/>
        </w:rPr>
        <w:t>а</w:t>
      </w:r>
      <w:r w:rsidRPr="00D802D0">
        <w:rPr>
          <w:sz w:val="24"/>
          <w:szCs w:val="24"/>
        </w:rPr>
        <w:t>дминистрации предупреждения и возбуждения в отношении неё дела о</w:t>
      </w:r>
      <w:r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>нарушении антимонопольного законодательства;</w:t>
      </w: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02D0">
        <w:rPr>
          <w:sz w:val="24"/>
          <w:szCs w:val="24"/>
        </w:rPr>
        <w:t>- высокий уровень - опреде</w:t>
      </w:r>
      <w:r>
        <w:rPr>
          <w:sz w:val="24"/>
          <w:szCs w:val="24"/>
        </w:rPr>
        <w:t>ляется</w:t>
      </w:r>
      <w:r w:rsidRPr="00D802D0">
        <w:rPr>
          <w:sz w:val="24"/>
          <w:szCs w:val="24"/>
        </w:rPr>
        <w:t xml:space="preserve"> вероятность выдачи </w:t>
      </w:r>
      <w:r w:rsidR="001A2B85">
        <w:rPr>
          <w:sz w:val="24"/>
          <w:szCs w:val="24"/>
        </w:rPr>
        <w:t>а</w:t>
      </w:r>
      <w:r w:rsidRPr="00D802D0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>предупреждения, возбуждения в отношении неё дела о нарушении</w:t>
      </w:r>
      <w:r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>антимонопольного законодательства и привлечения к административной</w:t>
      </w:r>
      <w:r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>ответственности (административный штраф).</w:t>
      </w:r>
    </w:p>
    <w:p w:rsidR="00126EF5" w:rsidRDefault="00AF37E8" w:rsidP="00126EF5">
      <w:pPr>
        <w:autoSpaceDE w:val="0"/>
        <w:autoSpaceDN w:val="0"/>
        <w:adjustRightInd w:val="0"/>
        <w:ind w:firstLine="720"/>
        <w:jc w:val="both"/>
        <w:rPr>
          <w:rStyle w:val="a9"/>
          <w:color w:val="000000"/>
          <w:sz w:val="24"/>
        </w:rPr>
      </w:pPr>
      <w:r>
        <w:rPr>
          <w:rStyle w:val="a9"/>
          <w:color w:val="000000"/>
          <w:sz w:val="24"/>
        </w:rPr>
        <w:t xml:space="preserve">4.4. </w:t>
      </w:r>
      <w:r w:rsidR="00184802" w:rsidRPr="00126EF5">
        <w:rPr>
          <w:rStyle w:val="a9"/>
          <w:color w:val="000000"/>
          <w:sz w:val="24"/>
        </w:rPr>
        <w:t xml:space="preserve">В случае если в ходе выявления и оценки рисков нарушения антимонопольного законодательства обнаруживаются признаки коррупционных рисков, наличия конфликта интересов либо нарушения правил служебного поведения при осуществлении работниками администрации своих трудовых обязанностей указанные материалы подлежат передаче в </w:t>
      </w:r>
      <w:r w:rsidR="00126EF5">
        <w:rPr>
          <w:rStyle w:val="a9"/>
          <w:color w:val="000000"/>
          <w:sz w:val="24"/>
        </w:rPr>
        <w:t>соответствующие комиссии администрации</w:t>
      </w:r>
      <w:r w:rsidR="000E2F10">
        <w:rPr>
          <w:rStyle w:val="a9"/>
          <w:color w:val="000000"/>
          <w:sz w:val="24"/>
        </w:rPr>
        <w:t xml:space="preserve"> на рассмотрение</w:t>
      </w:r>
      <w:r w:rsidR="00126EF5">
        <w:rPr>
          <w:rStyle w:val="a9"/>
          <w:color w:val="000000"/>
          <w:sz w:val="24"/>
        </w:rPr>
        <w:t xml:space="preserve">. </w:t>
      </w:r>
    </w:p>
    <w:p w:rsidR="00126EF5" w:rsidRPr="00126EF5" w:rsidRDefault="00126EF5" w:rsidP="00126EF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EF5">
        <w:rPr>
          <w:rStyle w:val="a9"/>
          <w:color w:val="000000"/>
          <w:sz w:val="24"/>
        </w:rPr>
        <w:t>Обеспечение мер по минимизации коррупционных рисков в таких случаях осуществляется в порядке, установленном администрацией.</w:t>
      </w:r>
    </w:p>
    <w:p w:rsidR="00184802" w:rsidRPr="00D802D0" w:rsidRDefault="00184802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13F48" w:rsidRDefault="00613F48" w:rsidP="001A2B8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060F1B">
        <w:rPr>
          <w:b/>
          <w:bCs/>
          <w:sz w:val="24"/>
          <w:szCs w:val="24"/>
        </w:rPr>
        <w:t>. Мероприя</w:t>
      </w:r>
      <w:r>
        <w:rPr>
          <w:b/>
          <w:bCs/>
          <w:sz w:val="24"/>
          <w:szCs w:val="24"/>
        </w:rPr>
        <w:t>тия по снижению рисков нарушени</w:t>
      </w:r>
      <w:r w:rsidRPr="00F5194F">
        <w:rPr>
          <w:b/>
          <w:bCs/>
          <w:sz w:val="24"/>
          <w:szCs w:val="24"/>
        </w:rPr>
        <w:t>й</w:t>
      </w:r>
      <w:r w:rsidRPr="00060F1B">
        <w:rPr>
          <w:b/>
          <w:bCs/>
          <w:sz w:val="24"/>
          <w:szCs w:val="24"/>
        </w:rPr>
        <w:t xml:space="preserve"> антимонопольного законодательства («дорожная карта»)</w:t>
      </w:r>
      <w:r>
        <w:rPr>
          <w:b/>
          <w:bCs/>
          <w:sz w:val="24"/>
          <w:szCs w:val="24"/>
        </w:rPr>
        <w:t>.</w:t>
      </w:r>
    </w:p>
    <w:p w:rsidR="00AF37E8" w:rsidRDefault="00AF37E8" w:rsidP="001A2B8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613F48" w:rsidRPr="00BB6E98" w:rsidRDefault="0010137A" w:rsidP="0010137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3F48">
        <w:rPr>
          <w:sz w:val="24"/>
          <w:szCs w:val="24"/>
        </w:rPr>
        <w:t>5</w:t>
      </w:r>
      <w:r w:rsidR="00613F48" w:rsidRPr="00F5194F">
        <w:rPr>
          <w:sz w:val="24"/>
          <w:szCs w:val="24"/>
        </w:rPr>
        <w:t>.1.</w:t>
      </w:r>
      <w:r w:rsidR="00613F48" w:rsidRPr="00587BA2">
        <w:rPr>
          <w:sz w:val="24"/>
          <w:szCs w:val="24"/>
        </w:rPr>
        <w:t xml:space="preserve"> В целях снижения рисков нарушения антимонопольного законодательства </w:t>
      </w:r>
      <w:r w:rsidR="00184802">
        <w:rPr>
          <w:sz w:val="24"/>
          <w:szCs w:val="24"/>
        </w:rPr>
        <w:t xml:space="preserve"> Уполномоченный орган </w:t>
      </w:r>
      <w:r w:rsidR="00613F48" w:rsidRPr="00587BA2">
        <w:rPr>
          <w:sz w:val="24"/>
          <w:szCs w:val="24"/>
        </w:rPr>
        <w:t>на основании информации</w:t>
      </w:r>
      <w:r w:rsidR="00184802">
        <w:rPr>
          <w:sz w:val="24"/>
          <w:szCs w:val="24"/>
        </w:rPr>
        <w:t xml:space="preserve"> структурных</w:t>
      </w:r>
      <w:r w:rsidR="00613F48" w:rsidRPr="00587BA2">
        <w:rPr>
          <w:sz w:val="24"/>
          <w:szCs w:val="24"/>
        </w:rPr>
        <w:t xml:space="preserve"> подразделений </w:t>
      </w:r>
      <w:r w:rsidR="00184802">
        <w:rPr>
          <w:sz w:val="24"/>
          <w:szCs w:val="24"/>
        </w:rPr>
        <w:t>а</w:t>
      </w:r>
      <w:r w:rsidR="00613F48" w:rsidRPr="00587BA2">
        <w:rPr>
          <w:sz w:val="24"/>
          <w:szCs w:val="24"/>
        </w:rPr>
        <w:t>дминистрации обеспечивает разработк</w:t>
      </w:r>
      <w:r w:rsidR="00184802">
        <w:rPr>
          <w:sz w:val="24"/>
          <w:szCs w:val="24"/>
        </w:rPr>
        <w:t>у</w:t>
      </w:r>
      <w:r w:rsidR="00613F48" w:rsidRPr="00587BA2">
        <w:rPr>
          <w:sz w:val="24"/>
          <w:szCs w:val="24"/>
        </w:rPr>
        <w:t xml:space="preserve"> (не реже одного раза в год) плана мероприятий («дорожной карты») по снижению рисков </w:t>
      </w:r>
      <w:r w:rsidR="00613F48" w:rsidRPr="00BB6E98">
        <w:rPr>
          <w:spacing w:val="-14"/>
          <w:sz w:val="24"/>
          <w:szCs w:val="24"/>
        </w:rPr>
        <w:t>нарушения антимонопольного законодательства</w:t>
      </w:r>
      <w:r w:rsidR="00613F48" w:rsidRPr="00BB6E98">
        <w:rPr>
          <w:sz w:val="24"/>
          <w:szCs w:val="24"/>
        </w:rPr>
        <w:t>.</w:t>
      </w:r>
      <w:bookmarkStart w:id="0" w:name="_GoBack"/>
      <w:bookmarkEnd w:id="0"/>
    </w:p>
    <w:p w:rsidR="00150F4D" w:rsidRPr="00AF37E8" w:rsidRDefault="0010137A" w:rsidP="00AF37E8">
      <w:pPr>
        <w:pStyle w:val="a8"/>
        <w:suppressLineNumbers w:val="0"/>
        <w:tabs>
          <w:tab w:val="left" w:pos="1302"/>
        </w:tabs>
        <w:suppressAutoHyphens w:val="0"/>
        <w:ind w:right="40" w:firstLine="0"/>
        <w:rPr>
          <w:sz w:val="24"/>
        </w:rPr>
      </w:pPr>
      <w:r>
        <w:rPr>
          <w:rStyle w:val="a9"/>
          <w:color w:val="000000"/>
          <w:sz w:val="24"/>
        </w:rPr>
        <w:t xml:space="preserve">         </w:t>
      </w:r>
      <w:r w:rsidR="00AF37E8">
        <w:rPr>
          <w:rStyle w:val="a9"/>
          <w:color w:val="000000"/>
          <w:sz w:val="24"/>
        </w:rPr>
        <w:t xml:space="preserve">5.2. </w:t>
      </w:r>
      <w:r w:rsidR="00150F4D" w:rsidRPr="00AF37E8">
        <w:rPr>
          <w:rStyle w:val="a9"/>
          <w:color w:val="000000"/>
          <w:sz w:val="24"/>
        </w:rPr>
        <w:t>В плане мероприятий («дорожной карте») по снижению рисков нарушения антимонопольного законодательства в деятельности администрации в</w:t>
      </w:r>
      <w:r w:rsidR="00150F4D" w:rsidRPr="00AF37E8">
        <w:rPr>
          <w:sz w:val="24"/>
        </w:rPr>
        <w:t xml:space="preserve"> </w:t>
      </w:r>
      <w:r w:rsidR="00150F4D" w:rsidRPr="00AF37E8">
        <w:rPr>
          <w:rStyle w:val="a9"/>
          <w:color w:val="000000"/>
          <w:sz w:val="24"/>
        </w:rPr>
        <w:t>обязательном порядке должны быть указаны:</w:t>
      </w:r>
    </w:p>
    <w:p w:rsidR="00150F4D" w:rsidRPr="00AF37E8" w:rsidRDefault="00150F4D" w:rsidP="00150F4D">
      <w:pPr>
        <w:pStyle w:val="a8"/>
        <w:numPr>
          <w:ilvl w:val="0"/>
          <w:numId w:val="7"/>
        </w:numPr>
        <w:suppressLineNumbers w:val="0"/>
        <w:tabs>
          <w:tab w:val="left" w:pos="1009"/>
        </w:tabs>
        <w:suppressAutoHyphens w:val="0"/>
        <w:ind w:left="20" w:firstLine="720"/>
        <w:rPr>
          <w:sz w:val="24"/>
        </w:rPr>
      </w:pPr>
      <w:r w:rsidRPr="00AF37E8">
        <w:rPr>
          <w:rStyle w:val="a9"/>
          <w:color w:val="000000"/>
          <w:sz w:val="24"/>
        </w:rPr>
        <w:t>выявленные риски (их описание);</w:t>
      </w:r>
    </w:p>
    <w:p w:rsidR="00150F4D" w:rsidRPr="00AF37E8" w:rsidRDefault="00150F4D" w:rsidP="00150F4D">
      <w:pPr>
        <w:pStyle w:val="a8"/>
        <w:numPr>
          <w:ilvl w:val="0"/>
          <w:numId w:val="7"/>
        </w:numPr>
        <w:suppressLineNumbers w:val="0"/>
        <w:tabs>
          <w:tab w:val="left" w:pos="1038"/>
        </w:tabs>
        <w:suppressAutoHyphens w:val="0"/>
        <w:ind w:left="20" w:firstLine="720"/>
        <w:rPr>
          <w:sz w:val="24"/>
        </w:rPr>
      </w:pPr>
      <w:r w:rsidRPr="00AF37E8">
        <w:rPr>
          <w:rStyle w:val="a9"/>
          <w:color w:val="000000"/>
          <w:sz w:val="24"/>
        </w:rPr>
        <w:t>описание причин возникновения рисков;</w:t>
      </w:r>
    </w:p>
    <w:p w:rsidR="00150F4D" w:rsidRPr="00AF37E8" w:rsidRDefault="00150F4D" w:rsidP="00150F4D">
      <w:pPr>
        <w:pStyle w:val="a8"/>
        <w:numPr>
          <w:ilvl w:val="0"/>
          <w:numId w:val="7"/>
        </w:numPr>
        <w:suppressLineNumbers w:val="0"/>
        <w:tabs>
          <w:tab w:val="left" w:pos="1033"/>
        </w:tabs>
        <w:suppressAutoHyphens w:val="0"/>
        <w:ind w:left="20" w:firstLine="720"/>
        <w:rPr>
          <w:sz w:val="24"/>
        </w:rPr>
      </w:pPr>
      <w:r w:rsidRPr="00AF37E8">
        <w:rPr>
          <w:rStyle w:val="a9"/>
          <w:color w:val="000000"/>
          <w:sz w:val="24"/>
        </w:rPr>
        <w:t>описание условий возникновения рисков;</w:t>
      </w:r>
    </w:p>
    <w:p w:rsidR="00150F4D" w:rsidRPr="00AF37E8" w:rsidRDefault="00150F4D" w:rsidP="00150F4D">
      <w:pPr>
        <w:pStyle w:val="a8"/>
        <w:numPr>
          <w:ilvl w:val="0"/>
          <w:numId w:val="7"/>
        </w:numPr>
        <w:suppressLineNumbers w:val="0"/>
        <w:tabs>
          <w:tab w:val="left" w:pos="1220"/>
        </w:tabs>
        <w:suppressAutoHyphens w:val="0"/>
        <w:ind w:left="20" w:right="20" w:firstLine="720"/>
        <w:rPr>
          <w:sz w:val="24"/>
        </w:rPr>
      </w:pPr>
      <w:r w:rsidRPr="00AF37E8">
        <w:rPr>
          <w:rStyle w:val="a9"/>
          <w:color w:val="000000"/>
          <w:sz w:val="24"/>
        </w:rPr>
        <w:t>описание конкретных действий (мероприятий), направленных на минимизацию и устранение вышеуказанных рисков;</w:t>
      </w:r>
    </w:p>
    <w:p w:rsidR="00150F4D" w:rsidRPr="00AF37E8" w:rsidRDefault="00150F4D" w:rsidP="00150F4D">
      <w:pPr>
        <w:pStyle w:val="a8"/>
        <w:numPr>
          <w:ilvl w:val="0"/>
          <w:numId w:val="7"/>
        </w:numPr>
        <w:suppressLineNumbers w:val="0"/>
        <w:tabs>
          <w:tab w:val="left" w:pos="1033"/>
        </w:tabs>
        <w:suppressAutoHyphens w:val="0"/>
        <w:ind w:left="20" w:firstLine="720"/>
        <w:rPr>
          <w:sz w:val="24"/>
        </w:rPr>
      </w:pPr>
      <w:r w:rsidRPr="00AF37E8">
        <w:rPr>
          <w:rStyle w:val="a9"/>
          <w:color w:val="000000"/>
          <w:sz w:val="24"/>
        </w:rPr>
        <w:t>ответственное лицо (должностное лицо, структурное подразделение);</w:t>
      </w:r>
    </w:p>
    <w:p w:rsidR="00150F4D" w:rsidRPr="00AF37E8" w:rsidRDefault="00150F4D" w:rsidP="00150F4D">
      <w:pPr>
        <w:pStyle w:val="a8"/>
        <w:numPr>
          <w:ilvl w:val="0"/>
          <w:numId w:val="7"/>
        </w:numPr>
        <w:suppressLineNumbers w:val="0"/>
        <w:tabs>
          <w:tab w:val="left" w:pos="1033"/>
        </w:tabs>
        <w:suppressAutoHyphens w:val="0"/>
        <w:ind w:left="20" w:firstLine="720"/>
        <w:rPr>
          <w:sz w:val="24"/>
        </w:rPr>
      </w:pPr>
      <w:r w:rsidRPr="00AF37E8">
        <w:rPr>
          <w:rStyle w:val="a9"/>
          <w:color w:val="000000"/>
          <w:sz w:val="24"/>
        </w:rPr>
        <w:t>срок исполнения мероприятия.</w:t>
      </w:r>
    </w:p>
    <w:p w:rsidR="004F7447" w:rsidRDefault="0010137A" w:rsidP="001013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5.3. </w:t>
      </w:r>
      <w:r w:rsidR="00613F48" w:rsidRPr="00587BA2">
        <w:rPr>
          <w:sz w:val="24"/>
          <w:szCs w:val="24"/>
        </w:rPr>
        <w:t xml:space="preserve">План мероприятий («дорожная карта») утверждается главой </w:t>
      </w:r>
      <w:r w:rsidR="00184802">
        <w:rPr>
          <w:sz w:val="24"/>
          <w:szCs w:val="24"/>
        </w:rPr>
        <w:t xml:space="preserve"> администрации </w:t>
      </w:r>
      <w:r w:rsidR="00613F48" w:rsidRPr="00F5194F">
        <w:rPr>
          <w:sz w:val="24"/>
          <w:szCs w:val="24"/>
        </w:rPr>
        <w:t xml:space="preserve">в срок, </w:t>
      </w:r>
      <w:r w:rsidR="00613F48" w:rsidRPr="00AF37E8">
        <w:rPr>
          <w:sz w:val="24"/>
          <w:szCs w:val="24"/>
        </w:rPr>
        <w:t>не позднее 31 декабря года</w:t>
      </w:r>
      <w:r w:rsidR="00613F48" w:rsidRPr="00F5194F">
        <w:rPr>
          <w:sz w:val="24"/>
          <w:szCs w:val="24"/>
        </w:rPr>
        <w:t>, предшествующему году, на который планируется мероприятия.</w:t>
      </w:r>
    </w:p>
    <w:p w:rsidR="00613F48" w:rsidRPr="00587BA2" w:rsidRDefault="0010137A" w:rsidP="001013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3F48">
        <w:rPr>
          <w:sz w:val="24"/>
          <w:szCs w:val="24"/>
        </w:rPr>
        <w:t>5</w:t>
      </w:r>
      <w:r w:rsidR="00AF37E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613F48" w:rsidRPr="00587BA2">
        <w:rPr>
          <w:sz w:val="24"/>
          <w:szCs w:val="24"/>
        </w:rPr>
        <w:t xml:space="preserve">. </w:t>
      </w:r>
      <w:r w:rsidR="00184802">
        <w:rPr>
          <w:sz w:val="24"/>
          <w:szCs w:val="24"/>
        </w:rPr>
        <w:t xml:space="preserve"> Уполномоченным органом </w:t>
      </w:r>
      <w:r w:rsidR="00613F48" w:rsidRPr="00587BA2">
        <w:rPr>
          <w:sz w:val="24"/>
          <w:szCs w:val="24"/>
        </w:rPr>
        <w:t>осуществляется мониторинг исполнения плана мероприятий («дорожной карты»).</w:t>
      </w:r>
    </w:p>
    <w:p w:rsidR="00613F48" w:rsidRDefault="00594803" w:rsidP="005948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13F48">
        <w:rPr>
          <w:sz w:val="24"/>
          <w:szCs w:val="24"/>
        </w:rPr>
        <w:t>5</w:t>
      </w:r>
      <w:r w:rsidR="00613F48" w:rsidRPr="00587BA2">
        <w:rPr>
          <w:sz w:val="24"/>
          <w:szCs w:val="24"/>
        </w:rPr>
        <w:t>.</w:t>
      </w:r>
      <w:r w:rsidR="0010137A">
        <w:rPr>
          <w:sz w:val="24"/>
          <w:szCs w:val="24"/>
        </w:rPr>
        <w:t>5</w:t>
      </w:r>
      <w:r w:rsidR="00613F48" w:rsidRPr="00587BA2">
        <w:rPr>
          <w:sz w:val="24"/>
          <w:szCs w:val="24"/>
        </w:rPr>
        <w:t xml:space="preserve">. Информация об исполнении плана мероприятий по снижению рисков нарушения антимонопольного законодательства должна включаться в доклад </w:t>
      </w:r>
      <w:proofErr w:type="gramStart"/>
      <w:r w:rsidR="00613F48">
        <w:rPr>
          <w:sz w:val="24"/>
          <w:szCs w:val="24"/>
        </w:rPr>
        <w:t>об</w:t>
      </w:r>
      <w:proofErr w:type="gramEnd"/>
      <w:r w:rsidR="00613F48">
        <w:rPr>
          <w:sz w:val="24"/>
          <w:szCs w:val="24"/>
        </w:rPr>
        <w:t xml:space="preserve"> антимонопольном </w:t>
      </w:r>
      <w:proofErr w:type="spellStart"/>
      <w:r w:rsidR="00613F48">
        <w:rPr>
          <w:sz w:val="24"/>
          <w:szCs w:val="24"/>
        </w:rPr>
        <w:t>комплаенсе</w:t>
      </w:r>
      <w:proofErr w:type="spellEnd"/>
      <w:r w:rsidR="00613F48">
        <w:rPr>
          <w:sz w:val="24"/>
          <w:szCs w:val="24"/>
        </w:rPr>
        <w:t>.</w:t>
      </w:r>
    </w:p>
    <w:p w:rsidR="004B4B62" w:rsidRPr="00587BA2" w:rsidRDefault="004B4B62" w:rsidP="00613F4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613F48" w:rsidRDefault="00613F48" w:rsidP="0018480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F5194F">
        <w:rPr>
          <w:b/>
          <w:sz w:val="24"/>
          <w:szCs w:val="24"/>
        </w:rPr>
        <w:t>.</w:t>
      </w:r>
      <w:r w:rsidRPr="00060F1B">
        <w:rPr>
          <w:b/>
          <w:bCs/>
          <w:sz w:val="24"/>
          <w:szCs w:val="24"/>
        </w:rPr>
        <w:t xml:space="preserve"> Ключевые показатели и порядок оценки эффективности функционирования </w:t>
      </w:r>
      <w:r w:rsidRPr="00C60163">
        <w:rPr>
          <w:b/>
          <w:sz w:val="24"/>
          <w:szCs w:val="24"/>
        </w:rPr>
        <w:t>антимонопольно</w:t>
      </w:r>
      <w:r>
        <w:rPr>
          <w:b/>
          <w:sz w:val="24"/>
          <w:szCs w:val="24"/>
        </w:rPr>
        <w:t>го</w:t>
      </w:r>
      <w:r w:rsidRPr="00C60163">
        <w:rPr>
          <w:b/>
          <w:sz w:val="24"/>
          <w:szCs w:val="24"/>
        </w:rPr>
        <w:t xml:space="preserve"> </w:t>
      </w:r>
      <w:proofErr w:type="spellStart"/>
      <w:r w:rsidRPr="00C60163">
        <w:rPr>
          <w:b/>
          <w:sz w:val="24"/>
          <w:szCs w:val="24"/>
        </w:rPr>
        <w:t>комплаенс</w:t>
      </w:r>
      <w:r>
        <w:rPr>
          <w:b/>
          <w:sz w:val="24"/>
          <w:szCs w:val="24"/>
        </w:rPr>
        <w:t>а</w:t>
      </w:r>
      <w:proofErr w:type="spellEnd"/>
      <w:r>
        <w:rPr>
          <w:sz w:val="24"/>
          <w:szCs w:val="24"/>
        </w:rPr>
        <w:t>.</w:t>
      </w:r>
    </w:p>
    <w:p w:rsidR="00D17E27" w:rsidRDefault="00D17E27" w:rsidP="00D17E27">
      <w:pPr>
        <w:pStyle w:val="a7"/>
        <w:rPr>
          <w:sz w:val="24"/>
          <w:szCs w:val="24"/>
        </w:rPr>
      </w:pPr>
    </w:p>
    <w:p w:rsidR="00613F48" w:rsidRPr="00F5194F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5194F">
        <w:rPr>
          <w:sz w:val="24"/>
          <w:szCs w:val="24"/>
        </w:rPr>
        <w:t>.1. В целях оценки эффективности функционирован</w:t>
      </w:r>
      <w:r w:rsidR="00184802">
        <w:rPr>
          <w:sz w:val="24"/>
          <w:szCs w:val="24"/>
        </w:rPr>
        <w:t xml:space="preserve">ия антимонопольного </w:t>
      </w:r>
      <w:proofErr w:type="spellStart"/>
      <w:r w:rsidR="00184802">
        <w:rPr>
          <w:sz w:val="24"/>
          <w:szCs w:val="24"/>
        </w:rPr>
        <w:t>комплаенса</w:t>
      </w:r>
      <w:proofErr w:type="spellEnd"/>
      <w:r w:rsidR="00184802">
        <w:rPr>
          <w:sz w:val="24"/>
          <w:szCs w:val="24"/>
        </w:rPr>
        <w:t xml:space="preserve"> а</w:t>
      </w:r>
      <w:r w:rsidRPr="00F5194F">
        <w:rPr>
          <w:sz w:val="24"/>
          <w:szCs w:val="24"/>
        </w:rPr>
        <w:t xml:space="preserve">дминистрация устанавливает ключевые показатели в соответствии с </w:t>
      </w:r>
      <w:hyperlink r:id="rId13" w:history="1">
        <w:r w:rsidRPr="00F5194F">
          <w:rPr>
            <w:sz w:val="24"/>
            <w:szCs w:val="24"/>
          </w:rPr>
          <w:t>методикой</w:t>
        </w:r>
      </w:hyperlink>
      <w:r w:rsidRPr="00F5194F">
        <w:rPr>
          <w:sz w:val="24"/>
          <w:szCs w:val="24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F5194F">
        <w:rPr>
          <w:sz w:val="24"/>
          <w:szCs w:val="24"/>
        </w:rPr>
        <w:t>комплаенса</w:t>
      </w:r>
      <w:proofErr w:type="spellEnd"/>
      <w:r w:rsidRPr="00F5194F">
        <w:rPr>
          <w:sz w:val="24"/>
          <w:szCs w:val="24"/>
        </w:rPr>
        <w:t>, утвержденной приказом Федеральной антимонопольной службы Российской Федерации от 05.02.2019</w:t>
      </w:r>
      <w:r w:rsidR="0010137A"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г</w:t>
      </w:r>
      <w:r w:rsidR="0010137A">
        <w:rPr>
          <w:sz w:val="24"/>
          <w:szCs w:val="24"/>
        </w:rPr>
        <w:t>ода №</w:t>
      </w:r>
      <w:r w:rsidRPr="00F5194F">
        <w:rPr>
          <w:sz w:val="24"/>
          <w:szCs w:val="24"/>
        </w:rPr>
        <w:t xml:space="preserve"> 133/19.</w:t>
      </w:r>
    </w:p>
    <w:p w:rsidR="00613F48" w:rsidRPr="00F5194F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5194F">
        <w:rPr>
          <w:sz w:val="24"/>
          <w:szCs w:val="24"/>
        </w:rPr>
        <w:t xml:space="preserve">.2. Ключевые </w:t>
      </w:r>
      <w:r w:rsidR="00184802">
        <w:rPr>
          <w:sz w:val="24"/>
          <w:szCs w:val="24"/>
        </w:rPr>
        <w:t>показатели устанавливаются для а</w:t>
      </w:r>
      <w:r w:rsidRPr="00F5194F">
        <w:rPr>
          <w:sz w:val="24"/>
          <w:szCs w:val="24"/>
        </w:rPr>
        <w:t>дминистрации в целом:</w:t>
      </w:r>
    </w:p>
    <w:p w:rsidR="00613F48" w:rsidRPr="00F5194F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194F">
        <w:rPr>
          <w:sz w:val="24"/>
          <w:szCs w:val="24"/>
        </w:rPr>
        <w:lastRenderedPageBreak/>
        <w:t>- доля проектов нормативных</w:t>
      </w:r>
      <w:r w:rsidR="00184802">
        <w:rPr>
          <w:sz w:val="24"/>
          <w:szCs w:val="24"/>
        </w:rPr>
        <w:t xml:space="preserve"> правовых актов, разработанных а</w:t>
      </w:r>
      <w:r w:rsidRPr="00F5194F">
        <w:rPr>
          <w:sz w:val="24"/>
          <w:szCs w:val="24"/>
        </w:rPr>
        <w:t xml:space="preserve">дминистрацией в которых выявлены </w:t>
      </w:r>
      <w:r>
        <w:rPr>
          <w:sz w:val="24"/>
          <w:szCs w:val="24"/>
        </w:rPr>
        <w:t>р</w:t>
      </w:r>
      <w:r w:rsidRPr="00D802D0">
        <w:rPr>
          <w:sz w:val="24"/>
          <w:szCs w:val="24"/>
        </w:rPr>
        <w:t>иски нарушения антимонопольного законодательства</w:t>
      </w:r>
      <w:r w:rsidRPr="00F5194F">
        <w:rPr>
          <w:sz w:val="24"/>
          <w:szCs w:val="24"/>
        </w:rPr>
        <w:t>;</w:t>
      </w:r>
    </w:p>
    <w:p w:rsidR="00613F48" w:rsidRPr="00F5194F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194F">
        <w:rPr>
          <w:sz w:val="24"/>
          <w:szCs w:val="24"/>
        </w:rPr>
        <w:t>- д</w:t>
      </w:r>
      <w:r w:rsidR="00184802">
        <w:rPr>
          <w:sz w:val="24"/>
          <w:szCs w:val="24"/>
        </w:rPr>
        <w:t>оля нормативных правовых актов а</w:t>
      </w:r>
      <w:r w:rsidRPr="00F5194F">
        <w:rPr>
          <w:sz w:val="24"/>
          <w:szCs w:val="24"/>
        </w:rPr>
        <w:t xml:space="preserve">дминистрации, в которых выявлены </w:t>
      </w:r>
      <w:r>
        <w:rPr>
          <w:sz w:val="24"/>
          <w:szCs w:val="24"/>
        </w:rPr>
        <w:t>р</w:t>
      </w:r>
      <w:r w:rsidRPr="00D802D0">
        <w:rPr>
          <w:sz w:val="24"/>
          <w:szCs w:val="24"/>
        </w:rPr>
        <w:t>иски нарушения антимонопольного законодательства</w:t>
      </w:r>
      <w:r w:rsidRPr="00F5194F">
        <w:rPr>
          <w:sz w:val="24"/>
          <w:szCs w:val="24"/>
        </w:rPr>
        <w:t>;</w:t>
      </w:r>
    </w:p>
    <w:p w:rsidR="00613F48" w:rsidRPr="00F5194F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194F">
        <w:rPr>
          <w:sz w:val="24"/>
          <w:szCs w:val="24"/>
        </w:rPr>
        <w:t>- коэффициент снижения количества нарушений ант</w:t>
      </w:r>
      <w:r w:rsidR="00184802">
        <w:rPr>
          <w:sz w:val="24"/>
          <w:szCs w:val="24"/>
        </w:rPr>
        <w:t>имонопольного законодательства а</w:t>
      </w:r>
      <w:r w:rsidRPr="00F5194F">
        <w:rPr>
          <w:sz w:val="24"/>
          <w:szCs w:val="24"/>
        </w:rPr>
        <w:t>дминистрацией.</w:t>
      </w:r>
    </w:p>
    <w:p w:rsidR="00613F48" w:rsidRPr="00F5194F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5194F">
        <w:rPr>
          <w:sz w:val="24"/>
          <w:szCs w:val="24"/>
        </w:rPr>
        <w:t xml:space="preserve">.3. Информация о достижении ключевых показателей эффективности функционирования антимонопольного </w:t>
      </w:r>
      <w:proofErr w:type="spellStart"/>
      <w:r w:rsidRPr="00F5194F">
        <w:rPr>
          <w:sz w:val="24"/>
          <w:szCs w:val="24"/>
        </w:rPr>
        <w:t>комплаенса</w:t>
      </w:r>
      <w:proofErr w:type="spellEnd"/>
      <w:r w:rsidRPr="00F5194F">
        <w:rPr>
          <w:sz w:val="24"/>
          <w:szCs w:val="24"/>
        </w:rPr>
        <w:t xml:space="preserve"> включается в доклад </w:t>
      </w:r>
      <w:proofErr w:type="gramStart"/>
      <w:r w:rsidRPr="00F5194F">
        <w:rPr>
          <w:sz w:val="24"/>
          <w:szCs w:val="24"/>
        </w:rPr>
        <w:t>об</w:t>
      </w:r>
      <w:proofErr w:type="gramEnd"/>
      <w:r w:rsidRPr="00F5194F">
        <w:rPr>
          <w:sz w:val="24"/>
          <w:szCs w:val="24"/>
        </w:rPr>
        <w:t xml:space="preserve"> антимонопольном </w:t>
      </w:r>
      <w:proofErr w:type="spellStart"/>
      <w:r w:rsidRPr="00F5194F">
        <w:rPr>
          <w:sz w:val="24"/>
          <w:szCs w:val="24"/>
        </w:rPr>
        <w:t>комплаенсе</w:t>
      </w:r>
      <w:proofErr w:type="spellEnd"/>
      <w:r w:rsidRPr="00F5194F">
        <w:rPr>
          <w:sz w:val="24"/>
          <w:szCs w:val="24"/>
        </w:rPr>
        <w:t>.</w:t>
      </w:r>
    </w:p>
    <w:p w:rsidR="00613F48" w:rsidRPr="00184802" w:rsidRDefault="00613F48" w:rsidP="00613F48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6</w:t>
      </w:r>
      <w:r w:rsidR="00B91FF9">
        <w:rPr>
          <w:sz w:val="24"/>
          <w:szCs w:val="24"/>
        </w:rPr>
        <w:t xml:space="preserve">.4. </w:t>
      </w:r>
      <w:r w:rsidRPr="00F5194F">
        <w:rPr>
          <w:sz w:val="24"/>
          <w:szCs w:val="24"/>
        </w:rPr>
        <w:t xml:space="preserve">Оценка эффективности организации и функционирования антимонопольного </w:t>
      </w:r>
      <w:proofErr w:type="spellStart"/>
      <w:r w:rsidRPr="00F5194F">
        <w:rPr>
          <w:sz w:val="24"/>
          <w:szCs w:val="24"/>
        </w:rPr>
        <w:t>комплаенса</w:t>
      </w:r>
      <w:proofErr w:type="spellEnd"/>
      <w:r w:rsidRPr="00F5194F">
        <w:rPr>
          <w:sz w:val="24"/>
          <w:szCs w:val="24"/>
        </w:rPr>
        <w:t xml:space="preserve"> осуществляется ежегодно по результатам рассмотрения доклада об </w:t>
      </w:r>
      <w:proofErr w:type="gramStart"/>
      <w:r w:rsidRPr="00F5194F">
        <w:rPr>
          <w:sz w:val="24"/>
          <w:szCs w:val="24"/>
        </w:rPr>
        <w:t>антимонопольном</w:t>
      </w:r>
      <w:proofErr w:type="gramEnd"/>
      <w:r w:rsidRPr="00F5194F">
        <w:rPr>
          <w:sz w:val="24"/>
          <w:szCs w:val="24"/>
        </w:rPr>
        <w:t xml:space="preserve"> </w:t>
      </w:r>
      <w:proofErr w:type="spellStart"/>
      <w:r w:rsidRPr="00F5194F">
        <w:rPr>
          <w:sz w:val="24"/>
          <w:szCs w:val="24"/>
        </w:rPr>
        <w:t>комплаенсе</w:t>
      </w:r>
      <w:proofErr w:type="spellEnd"/>
      <w:r w:rsidRPr="00F519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рабочей группой указанной в </w:t>
      </w:r>
      <w:r w:rsidRPr="00D17E27">
        <w:rPr>
          <w:sz w:val="24"/>
          <w:szCs w:val="24"/>
        </w:rPr>
        <w:t>п.3.</w:t>
      </w:r>
      <w:r w:rsidR="004E0263">
        <w:rPr>
          <w:sz w:val="24"/>
          <w:szCs w:val="24"/>
        </w:rPr>
        <w:t>3</w:t>
      </w:r>
      <w:r w:rsidR="00D17E27" w:rsidRPr="00D17E27">
        <w:rPr>
          <w:sz w:val="24"/>
          <w:szCs w:val="24"/>
        </w:rPr>
        <w:t>.</w:t>
      </w:r>
      <w:r w:rsidRPr="00D17E27">
        <w:rPr>
          <w:sz w:val="24"/>
          <w:szCs w:val="24"/>
        </w:rPr>
        <w:t xml:space="preserve"> настоящего Положения.</w:t>
      </w:r>
    </w:p>
    <w:p w:rsidR="00613F48" w:rsidRPr="00060F1B" w:rsidRDefault="00613F48" w:rsidP="00184802">
      <w:pPr>
        <w:autoSpaceDE w:val="0"/>
        <w:autoSpaceDN w:val="0"/>
        <w:adjustRightInd w:val="0"/>
        <w:spacing w:before="120" w:after="120"/>
        <w:ind w:firstLine="709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F5194F">
        <w:rPr>
          <w:b/>
          <w:bCs/>
          <w:sz w:val="24"/>
          <w:szCs w:val="24"/>
        </w:rPr>
        <w:t>. Доклад</w:t>
      </w:r>
      <w:r w:rsidRPr="00060F1B">
        <w:rPr>
          <w:b/>
          <w:bCs/>
          <w:sz w:val="24"/>
          <w:szCs w:val="24"/>
        </w:rPr>
        <w:t xml:space="preserve"> </w:t>
      </w:r>
      <w:r w:rsidRPr="00C60163">
        <w:rPr>
          <w:b/>
          <w:bCs/>
          <w:sz w:val="24"/>
          <w:szCs w:val="24"/>
        </w:rPr>
        <w:t xml:space="preserve">об </w:t>
      </w:r>
      <w:proofErr w:type="gramStart"/>
      <w:r w:rsidRPr="00C60163">
        <w:rPr>
          <w:b/>
          <w:bCs/>
          <w:sz w:val="24"/>
          <w:szCs w:val="24"/>
        </w:rPr>
        <w:t>антимонопольном</w:t>
      </w:r>
      <w:proofErr w:type="gramEnd"/>
      <w:r w:rsidRPr="00C60163">
        <w:rPr>
          <w:b/>
          <w:bCs/>
          <w:sz w:val="24"/>
          <w:szCs w:val="24"/>
        </w:rPr>
        <w:t xml:space="preserve"> </w:t>
      </w:r>
      <w:proofErr w:type="spellStart"/>
      <w:r w:rsidRPr="00C60163">
        <w:rPr>
          <w:b/>
          <w:bCs/>
          <w:sz w:val="24"/>
          <w:szCs w:val="24"/>
        </w:rPr>
        <w:t>комплаенсе</w:t>
      </w:r>
      <w:proofErr w:type="spellEnd"/>
      <w:r>
        <w:rPr>
          <w:bCs/>
          <w:sz w:val="24"/>
          <w:szCs w:val="24"/>
        </w:rPr>
        <w:t>.</w:t>
      </w:r>
    </w:p>
    <w:p w:rsidR="00613F48" w:rsidRPr="00182AE5" w:rsidRDefault="00613F48" w:rsidP="00613F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82AE5">
        <w:rPr>
          <w:rFonts w:ascii="Times New Roman" w:hAnsi="Times New Roman" w:cs="Times New Roman"/>
          <w:bCs/>
          <w:sz w:val="24"/>
          <w:szCs w:val="24"/>
        </w:rPr>
        <w:t xml:space="preserve">.1. Доклад об </w:t>
      </w:r>
      <w:proofErr w:type="gramStart"/>
      <w:r w:rsidRPr="00182AE5">
        <w:rPr>
          <w:rFonts w:ascii="Times New Roman" w:hAnsi="Times New Roman" w:cs="Times New Roman"/>
          <w:bCs/>
          <w:sz w:val="24"/>
          <w:szCs w:val="24"/>
        </w:rPr>
        <w:t>антимонопольном</w:t>
      </w:r>
      <w:proofErr w:type="gramEnd"/>
      <w:r w:rsidRPr="00182A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2AE5">
        <w:rPr>
          <w:rFonts w:ascii="Times New Roman" w:hAnsi="Times New Roman" w:cs="Times New Roman"/>
          <w:bCs/>
          <w:sz w:val="24"/>
          <w:szCs w:val="24"/>
        </w:rPr>
        <w:t>комплаенсе</w:t>
      </w:r>
      <w:proofErr w:type="spellEnd"/>
      <w:r w:rsidRPr="00182AE5">
        <w:rPr>
          <w:rFonts w:ascii="Times New Roman" w:hAnsi="Times New Roman" w:cs="Times New Roman"/>
          <w:bCs/>
          <w:sz w:val="24"/>
          <w:szCs w:val="24"/>
        </w:rPr>
        <w:t xml:space="preserve"> включает следующую информацию:</w:t>
      </w:r>
    </w:p>
    <w:p w:rsidR="00613F48" w:rsidRPr="00C60163" w:rsidRDefault="00613F48" w:rsidP="00613F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63">
        <w:rPr>
          <w:rFonts w:ascii="Times New Roman" w:hAnsi="Times New Roman" w:cs="Times New Roman"/>
          <w:bCs/>
          <w:sz w:val="24"/>
          <w:szCs w:val="24"/>
        </w:rPr>
        <w:t xml:space="preserve">- результаты оценки </w:t>
      </w:r>
      <w:r w:rsidRPr="00C60163">
        <w:rPr>
          <w:rFonts w:ascii="Times New Roman" w:hAnsi="Times New Roman" w:cs="Times New Roman"/>
          <w:sz w:val="24"/>
          <w:szCs w:val="24"/>
        </w:rPr>
        <w:t>риск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60163">
        <w:rPr>
          <w:rFonts w:ascii="Times New Roman" w:hAnsi="Times New Roman" w:cs="Times New Roman"/>
          <w:sz w:val="24"/>
          <w:szCs w:val="24"/>
        </w:rPr>
        <w:t xml:space="preserve"> нарушения антимонопольного законодательства</w:t>
      </w:r>
      <w:r w:rsidRPr="00C60163">
        <w:rPr>
          <w:rFonts w:ascii="Times New Roman" w:hAnsi="Times New Roman" w:cs="Times New Roman"/>
          <w:bCs/>
          <w:sz w:val="24"/>
          <w:szCs w:val="24"/>
        </w:rPr>
        <w:t>;</w:t>
      </w:r>
    </w:p>
    <w:p w:rsidR="00613F48" w:rsidRPr="00C60163" w:rsidRDefault="00613F48" w:rsidP="00613F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63">
        <w:rPr>
          <w:rFonts w:ascii="Times New Roman" w:hAnsi="Times New Roman" w:cs="Times New Roman"/>
          <w:bCs/>
          <w:sz w:val="24"/>
          <w:szCs w:val="24"/>
        </w:rPr>
        <w:t xml:space="preserve">- сведения об исполнении мероприятий по снижению </w:t>
      </w:r>
      <w:r w:rsidRPr="00C60163">
        <w:rPr>
          <w:rFonts w:ascii="Times New Roman" w:hAnsi="Times New Roman" w:cs="Times New Roman"/>
          <w:sz w:val="24"/>
          <w:szCs w:val="24"/>
        </w:rPr>
        <w:t>рисков нарушения антимонопольного законодательства</w:t>
      </w:r>
      <w:r w:rsidRPr="00C60163">
        <w:rPr>
          <w:rFonts w:ascii="Times New Roman" w:hAnsi="Times New Roman" w:cs="Times New Roman"/>
          <w:bCs/>
          <w:sz w:val="24"/>
          <w:szCs w:val="24"/>
        </w:rPr>
        <w:t>;</w:t>
      </w:r>
    </w:p>
    <w:p w:rsidR="00613F48" w:rsidRPr="00182AE5" w:rsidRDefault="00B91FF9" w:rsidP="00613F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13F48" w:rsidRPr="00182AE5">
        <w:rPr>
          <w:rFonts w:ascii="Times New Roman" w:hAnsi="Times New Roman" w:cs="Times New Roman"/>
          <w:bCs/>
          <w:sz w:val="24"/>
          <w:szCs w:val="24"/>
        </w:rPr>
        <w:t xml:space="preserve">сведения о достижении ключевых показателей эффективности функционирования антимонопольного </w:t>
      </w:r>
      <w:proofErr w:type="spellStart"/>
      <w:r w:rsidR="00613F48" w:rsidRPr="00182AE5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="00613F48" w:rsidRPr="00182AE5">
        <w:rPr>
          <w:rFonts w:ascii="Times New Roman" w:hAnsi="Times New Roman" w:cs="Times New Roman"/>
          <w:bCs/>
          <w:sz w:val="24"/>
          <w:szCs w:val="24"/>
        </w:rPr>
        <w:t>.</w:t>
      </w:r>
    </w:p>
    <w:p w:rsidR="00613F48" w:rsidRPr="00F5194F" w:rsidRDefault="00613F48" w:rsidP="00613F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82AE5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184802">
        <w:rPr>
          <w:rFonts w:ascii="Times New Roman" w:hAnsi="Times New Roman" w:cs="Times New Roman"/>
          <w:bCs/>
          <w:sz w:val="24"/>
          <w:szCs w:val="24"/>
        </w:rPr>
        <w:t xml:space="preserve">Уполномоченный орган </w:t>
      </w:r>
      <w:r w:rsidRPr="00182AE5">
        <w:rPr>
          <w:rFonts w:ascii="Times New Roman" w:hAnsi="Times New Roman" w:cs="Times New Roman"/>
          <w:bCs/>
          <w:sz w:val="24"/>
          <w:szCs w:val="24"/>
        </w:rPr>
        <w:t xml:space="preserve">готовит проект доклада об </w:t>
      </w:r>
      <w:proofErr w:type="gramStart"/>
      <w:r w:rsidRPr="00182AE5">
        <w:rPr>
          <w:rFonts w:ascii="Times New Roman" w:hAnsi="Times New Roman" w:cs="Times New Roman"/>
          <w:bCs/>
          <w:sz w:val="24"/>
          <w:szCs w:val="24"/>
        </w:rPr>
        <w:t>антимонопольном</w:t>
      </w:r>
      <w:proofErr w:type="gramEnd"/>
      <w:r w:rsidRPr="00182A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7E2">
        <w:rPr>
          <w:rFonts w:ascii="Times New Roman" w:hAnsi="Times New Roman" w:cs="Times New Roman"/>
          <w:bCs/>
          <w:sz w:val="24"/>
          <w:szCs w:val="24"/>
        </w:rPr>
        <w:t>комплаенсе</w:t>
      </w:r>
      <w:proofErr w:type="spellEnd"/>
      <w:r w:rsidRPr="008637E2">
        <w:rPr>
          <w:rFonts w:ascii="Times New Roman" w:hAnsi="Times New Roman" w:cs="Times New Roman"/>
          <w:bCs/>
          <w:sz w:val="24"/>
          <w:szCs w:val="24"/>
        </w:rPr>
        <w:t xml:space="preserve"> и представляет его на рассмотрение и согласование </w:t>
      </w:r>
      <w:r w:rsidR="00B91FF9">
        <w:rPr>
          <w:rFonts w:ascii="Times New Roman" w:hAnsi="Times New Roman" w:cs="Times New Roman"/>
          <w:bCs/>
          <w:sz w:val="24"/>
          <w:szCs w:val="24"/>
        </w:rPr>
        <w:t xml:space="preserve">(подписание) </w:t>
      </w:r>
      <w:r w:rsidRPr="008637E2">
        <w:rPr>
          <w:rFonts w:ascii="Times New Roman" w:hAnsi="Times New Roman" w:cs="Times New Roman"/>
          <w:bCs/>
          <w:sz w:val="24"/>
          <w:szCs w:val="24"/>
        </w:rPr>
        <w:t xml:space="preserve">главе </w:t>
      </w:r>
      <w:r w:rsidR="00184802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Pr="00F5194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17E27">
        <w:rPr>
          <w:rFonts w:ascii="Times New Roman" w:hAnsi="Times New Roman" w:cs="Times New Roman"/>
          <w:bCs/>
          <w:sz w:val="24"/>
          <w:szCs w:val="24"/>
        </w:rPr>
        <w:t>срок не позднее 01 марта года</w:t>
      </w:r>
      <w:r w:rsidRPr="00F5194F">
        <w:rPr>
          <w:rFonts w:ascii="Times New Roman" w:hAnsi="Times New Roman" w:cs="Times New Roman"/>
          <w:bCs/>
          <w:sz w:val="24"/>
          <w:szCs w:val="24"/>
        </w:rPr>
        <w:t>, следующего за отчетным.</w:t>
      </w:r>
    </w:p>
    <w:p w:rsidR="00613F48" w:rsidRDefault="00613F48" w:rsidP="00613F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F5194F">
        <w:rPr>
          <w:rFonts w:ascii="Times New Roman" w:hAnsi="Times New Roman" w:cs="Times New Roman"/>
          <w:bCs/>
          <w:sz w:val="24"/>
          <w:szCs w:val="24"/>
        </w:rPr>
        <w:t xml:space="preserve">.3. </w:t>
      </w:r>
      <w:proofErr w:type="gramStart"/>
      <w:r w:rsidRPr="00F5194F">
        <w:rPr>
          <w:rFonts w:ascii="Times New Roman" w:hAnsi="Times New Roman" w:cs="Times New Roman"/>
          <w:bCs/>
          <w:sz w:val="24"/>
          <w:szCs w:val="24"/>
        </w:rPr>
        <w:t xml:space="preserve">Доклад об антимонопольном </w:t>
      </w:r>
      <w:proofErr w:type="spellStart"/>
      <w:r w:rsidRPr="00F5194F">
        <w:rPr>
          <w:rFonts w:ascii="Times New Roman" w:hAnsi="Times New Roman" w:cs="Times New Roman"/>
          <w:bCs/>
          <w:sz w:val="24"/>
          <w:szCs w:val="24"/>
        </w:rPr>
        <w:t>комплаенсе</w:t>
      </w:r>
      <w:proofErr w:type="spellEnd"/>
      <w:r w:rsidRPr="00F519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91FF9">
        <w:rPr>
          <w:rFonts w:ascii="Times New Roman" w:hAnsi="Times New Roman" w:cs="Times New Roman"/>
          <w:bCs/>
          <w:sz w:val="24"/>
          <w:szCs w:val="24"/>
        </w:rPr>
        <w:t xml:space="preserve">подписанный </w:t>
      </w:r>
      <w:r w:rsidRPr="00F5194F">
        <w:rPr>
          <w:rFonts w:ascii="Times New Roman" w:hAnsi="Times New Roman" w:cs="Times New Roman"/>
          <w:bCs/>
          <w:sz w:val="24"/>
          <w:szCs w:val="24"/>
        </w:rPr>
        <w:t>главой</w:t>
      </w:r>
      <w:r w:rsidR="00184802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F5194F">
        <w:rPr>
          <w:rFonts w:ascii="Times New Roman" w:hAnsi="Times New Roman" w:cs="Times New Roman"/>
          <w:bCs/>
          <w:sz w:val="24"/>
          <w:szCs w:val="24"/>
        </w:rPr>
        <w:t>,</w:t>
      </w:r>
      <w:r w:rsidR="00B91FF9">
        <w:rPr>
          <w:rFonts w:ascii="Times New Roman" w:hAnsi="Times New Roman" w:cs="Times New Roman"/>
          <w:bCs/>
          <w:sz w:val="24"/>
          <w:szCs w:val="24"/>
        </w:rPr>
        <w:t xml:space="preserve"> утвержденный</w:t>
      </w:r>
      <w:r w:rsidR="00B91FF9" w:rsidRPr="00B91FF9">
        <w:rPr>
          <w:rFonts w:ascii="Times New Roman" w:hAnsi="Times New Roman" w:cs="Times New Roman"/>
          <w:sz w:val="24"/>
          <w:szCs w:val="24"/>
        </w:rPr>
        <w:t xml:space="preserve"> </w:t>
      </w:r>
      <w:r w:rsidR="00B91FF9" w:rsidRPr="000404D8">
        <w:rPr>
          <w:rFonts w:ascii="Times New Roman" w:hAnsi="Times New Roman" w:cs="Times New Roman"/>
          <w:sz w:val="24"/>
          <w:szCs w:val="24"/>
        </w:rPr>
        <w:t>коллегиальн</w:t>
      </w:r>
      <w:r w:rsidR="004F7447">
        <w:rPr>
          <w:rFonts w:ascii="Times New Roman" w:hAnsi="Times New Roman" w:cs="Times New Roman"/>
          <w:sz w:val="24"/>
          <w:szCs w:val="24"/>
        </w:rPr>
        <w:t>ым</w:t>
      </w:r>
      <w:r w:rsidR="00B91FF9" w:rsidRPr="000404D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F7447">
        <w:rPr>
          <w:rFonts w:ascii="Times New Roman" w:hAnsi="Times New Roman" w:cs="Times New Roman"/>
          <w:sz w:val="24"/>
          <w:szCs w:val="24"/>
        </w:rPr>
        <w:t>ом</w:t>
      </w:r>
      <w:r w:rsidRPr="00F5194F">
        <w:rPr>
          <w:rFonts w:ascii="Times New Roman" w:hAnsi="Times New Roman" w:cs="Times New Roman"/>
          <w:bCs/>
          <w:sz w:val="24"/>
          <w:szCs w:val="24"/>
        </w:rPr>
        <w:t xml:space="preserve"> размещается на официальном сайте </w:t>
      </w:r>
      <w:r w:rsidRPr="005A5841">
        <w:rPr>
          <w:rFonts w:ascii="Times New Roman" w:hAnsi="Times New Roman" w:cs="Times New Roman"/>
          <w:sz w:val="24"/>
          <w:szCs w:val="24"/>
        </w:rPr>
        <w:t>администрации</w:t>
      </w:r>
      <w:r w:rsidR="00184802">
        <w:rPr>
          <w:rFonts w:ascii="Times New Roman" w:hAnsi="Times New Roman" w:cs="Times New Roman"/>
          <w:sz w:val="24"/>
          <w:szCs w:val="24"/>
        </w:rPr>
        <w:t xml:space="preserve"> в</w:t>
      </w:r>
      <w:r w:rsidR="004B4B62">
        <w:rPr>
          <w:rFonts w:ascii="Times New Roman" w:hAnsi="Times New Roman" w:cs="Times New Roman"/>
          <w:sz w:val="24"/>
          <w:szCs w:val="24"/>
        </w:rPr>
        <w:t xml:space="preserve"> информационно - телекоммуникационной</w:t>
      </w:r>
      <w:r w:rsidR="00184802"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  <w:r w:rsidRPr="005A584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0244B" w:rsidRPr="005A5841" w:rsidRDefault="00C0244B" w:rsidP="00613F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44B" w:rsidRDefault="00613F48" w:rsidP="00184802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8</w:t>
      </w:r>
      <w:r w:rsidRPr="00F5194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060F1B">
        <w:rPr>
          <w:rFonts w:eastAsia="Calibri"/>
          <w:b/>
          <w:sz w:val="24"/>
          <w:szCs w:val="24"/>
          <w:lang w:eastAsia="en-US"/>
        </w:rPr>
        <w:t>Порядок ознакомления</w:t>
      </w:r>
      <w:r w:rsidR="00C0244B">
        <w:rPr>
          <w:rFonts w:eastAsia="Calibri"/>
          <w:b/>
          <w:sz w:val="24"/>
          <w:szCs w:val="24"/>
          <w:lang w:eastAsia="en-US"/>
        </w:rPr>
        <w:t xml:space="preserve"> и ответственность</w:t>
      </w:r>
      <w:r w:rsidRPr="00060F1B">
        <w:rPr>
          <w:rFonts w:eastAsia="Calibri"/>
          <w:b/>
          <w:sz w:val="24"/>
          <w:szCs w:val="24"/>
          <w:lang w:eastAsia="en-US"/>
        </w:rPr>
        <w:t xml:space="preserve"> муниципальных служащих и работников Администрации с настоящим Положением</w:t>
      </w:r>
    </w:p>
    <w:p w:rsidR="00613F48" w:rsidRPr="00060F1B" w:rsidRDefault="00C0244B" w:rsidP="00184802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613F48" w:rsidRDefault="00613F48" w:rsidP="00613F48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8</w:t>
      </w:r>
      <w:r w:rsidRPr="00182AE5">
        <w:rPr>
          <w:rFonts w:eastAsia="Calibri"/>
          <w:sz w:val="24"/>
          <w:szCs w:val="24"/>
          <w:lang w:eastAsia="en-US"/>
        </w:rPr>
        <w:t xml:space="preserve">.1. При поступлении на муниципальную службу, </w:t>
      </w:r>
      <w:r w:rsidR="00B91FF9">
        <w:rPr>
          <w:rFonts w:eastAsia="Calibri"/>
          <w:sz w:val="24"/>
          <w:szCs w:val="24"/>
          <w:lang w:eastAsia="en-US"/>
        </w:rPr>
        <w:t>а также при приеме на работу в а</w:t>
      </w:r>
      <w:r w:rsidRPr="00182AE5">
        <w:rPr>
          <w:rFonts w:eastAsia="Calibri"/>
          <w:sz w:val="24"/>
          <w:szCs w:val="24"/>
          <w:lang w:eastAsia="en-US"/>
        </w:rPr>
        <w:t xml:space="preserve">дминистрацию на должность, не относящуюся к муниципальной службе, гражданин Российской Федерации должен быть ознакомлен с настоящим Положением 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sz w:val="24"/>
          <w:szCs w:val="24"/>
        </w:rPr>
        <w:t>тделом</w:t>
      </w:r>
      <w:r w:rsidRPr="00182AE5">
        <w:rPr>
          <w:sz w:val="24"/>
          <w:szCs w:val="24"/>
        </w:rPr>
        <w:t xml:space="preserve"> кадр</w:t>
      </w:r>
      <w:r w:rsidRPr="00B844CC">
        <w:rPr>
          <w:sz w:val="24"/>
          <w:szCs w:val="24"/>
        </w:rPr>
        <w:t>ов</w:t>
      </w:r>
    </w:p>
    <w:p w:rsidR="00184802" w:rsidRDefault="009B5632" w:rsidP="00D17E27">
      <w:pPr>
        <w:pStyle w:val="a8"/>
        <w:suppressLineNumbers w:val="0"/>
        <w:tabs>
          <w:tab w:val="left" w:pos="1239"/>
        </w:tabs>
        <w:suppressAutoHyphens w:val="0"/>
        <w:ind w:right="20" w:firstLine="426"/>
        <w:rPr>
          <w:rStyle w:val="a9"/>
          <w:color w:val="000000"/>
          <w:sz w:val="24"/>
        </w:rPr>
      </w:pPr>
      <w:r>
        <w:rPr>
          <w:rStyle w:val="a9"/>
          <w:color w:val="000000"/>
          <w:sz w:val="24"/>
        </w:rPr>
        <w:t xml:space="preserve"> </w:t>
      </w:r>
      <w:r w:rsidR="00D17E27" w:rsidRPr="00D17E27">
        <w:rPr>
          <w:rStyle w:val="a9"/>
          <w:color w:val="000000"/>
          <w:sz w:val="24"/>
        </w:rPr>
        <w:t xml:space="preserve">8.2. </w:t>
      </w:r>
      <w:r w:rsidR="00184802" w:rsidRPr="00D17E27">
        <w:rPr>
          <w:rStyle w:val="a9"/>
          <w:color w:val="000000"/>
          <w:sz w:val="24"/>
        </w:rPr>
        <w:t>Работники администрации несут ответственность в соответствии с законодательством Российской Федерации за неисполнение</w:t>
      </w:r>
      <w:r w:rsidR="004F7447">
        <w:rPr>
          <w:rStyle w:val="a9"/>
          <w:color w:val="000000"/>
          <w:sz w:val="24"/>
        </w:rPr>
        <w:t xml:space="preserve"> нормативных</w:t>
      </w:r>
      <w:r w:rsidR="00184802" w:rsidRPr="00D17E27">
        <w:rPr>
          <w:rStyle w:val="a9"/>
          <w:color w:val="000000"/>
          <w:sz w:val="24"/>
        </w:rPr>
        <w:t xml:space="preserve"> правовых актов администрации, регламентирующих процедуры и мероприятия антимонопольного </w:t>
      </w:r>
      <w:proofErr w:type="spellStart"/>
      <w:r w:rsidR="00184802" w:rsidRPr="00D17E27">
        <w:rPr>
          <w:rStyle w:val="a9"/>
          <w:color w:val="000000"/>
          <w:sz w:val="24"/>
        </w:rPr>
        <w:t>комплаенса</w:t>
      </w:r>
      <w:proofErr w:type="spellEnd"/>
      <w:r w:rsidR="00184802" w:rsidRPr="00D17E27">
        <w:rPr>
          <w:rStyle w:val="a9"/>
          <w:color w:val="000000"/>
          <w:sz w:val="24"/>
        </w:rPr>
        <w:t>.</w:t>
      </w:r>
    </w:p>
    <w:p w:rsidR="00594803" w:rsidRDefault="00594803" w:rsidP="00D17E27">
      <w:pPr>
        <w:pStyle w:val="a8"/>
        <w:suppressLineNumbers w:val="0"/>
        <w:tabs>
          <w:tab w:val="left" w:pos="1239"/>
        </w:tabs>
        <w:suppressAutoHyphens w:val="0"/>
        <w:ind w:right="20" w:firstLine="426"/>
        <w:rPr>
          <w:rStyle w:val="a9"/>
          <w:color w:val="000000"/>
          <w:sz w:val="24"/>
        </w:rPr>
      </w:pPr>
    </w:p>
    <w:p w:rsidR="000F4213" w:rsidRDefault="000F4213" w:rsidP="00D17E27">
      <w:pPr>
        <w:pStyle w:val="a8"/>
        <w:suppressLineNumbers w:val="0"/>
        <w:tabs>
          <w:tab w:val="left" w:pos="1239"/>
        </w:tabs>
        <w:suppressAutoHyphens w:val="0"/>
        <w:ind w:right="20" w:firstLine="426"/>
        <w:rPr>
          <w:rStyle w:val="a9"/>
          <w:color w:val="000000"/>
          <w:sz w:val="24"/>
        </w:rPr>
      </w:pPr>
    </w:p>
    <w:p w:rsidR="000F4213" w:rsidRDefault="000F4213" w:rsidP="00D17E27">
      <w:pPr>
        <w:pStyle w:val="a8"/>
        <w:suppressLineNumbers w:val="0"/>
        <w:tabs>
          <w:tab w:val="left" w:pos="1239"/>
        </w:tabs>
        <w:suppressAutoHyphens w:val="0"/>
        <w:ind w:right="20" w:firstLine="426"/>
        <w:rPr>
          <w:rStyle w:val="a9"/>
          <w:color w:val="000000"/>
          <w:sz w:val="24"/>
        </w:rPr>
      </w:pPr>
    </w:p>
    <w:p w:rsidR="000F4213" w:rsidRDefault="000F4213" w:rsidP="00D17E27">
      <w:pPr>
        <w:pStyle w:val="a8"/>
        <w:suppressLineNumbers w:val="0"/>
        <w:tabs>
          <w:tab w:val="left" w:pos="1239"/>
        </w:tabs>
        <w:suppressAutoHyphens w:val="0"/>
        <w:ind w:right="20" w:firstLine="426"/>
        <w:rPr>
          <w:rStyle w:val="a9"/>
          <w:color w:val="000000"/>
          <w:sz w:val="24"/>
        </w:rPr>
      </w:pPr>
    </w:p>
    <w:p w:rsidR="000F4213" w:rsidRDefault="000F4213" w:rsidP="00D17E27">
      <w:pPr>
        <w:pStyle w:val="a8"/>
        <w:suppressLineNumbers w:val="0"/>
        <w:tabs>
          <w:tab w:val="left" w:pos="1239"/>
        </w:tabs>
        <w:suppressAutoHyphens w:val="0"/>
        <w:ind w:right="20" w:firstLine="426"/>
        <w:rPr>
          <w:rStyle w:val="a9"/>
          <w:color w:val="000000"/>
          <w:sz w:val="24"/>
        </w:rPr>
      </w:pPr>
    </w:p>
    <w:p w:rsidR="000F4213" w:rsidRDefault="000F4213" w:rsidP="00D17E27">
      <w:pPr>
        <w:pStyle w:val="a8"/>
        <w:suppressLineNumbers w:val="0"/>
        <w:tabs>
          <w:tab w:val="left" w:pos="1239"/>
        </w:tabs>
        <w:suppressAutoHyphens w:val="0"/>
        <w:ind w:right="20" w:firstLine="426"/>
        <w:rPr>
          <w:rStyle w:val="a9"/>
          <w:color w:val="000000"/>
          <w:sz w:val="24"/>
        </w:rPr>
      </w:pPr>
    </w:p>
    <w:p w:rsidR="000F4213" w:rsidRDefault="000F4213" w:rsidP="00D17E27">
      <w:pPr>
        <w:pStyle w:val="a8"/>
        <w:suppressLineNumbers w:val="0"/>
        <w:tabs>
          <w:tab w:val="left" w:pos="1239"/>
        </w:tabs>
        <w:suppressAutoHyphens w:val="0"/>
        <w:ind w:right="20" w:firstLine="426"/>
        <w:rPr>
          <w:rStyle w:val="a9"/>
          <w:color w:val="000000"/>
          <w:sz w:val="24"/>
        </w:rPr>
      </w:pPr>
    </w:p>
    <w:p w:rsidR="000F4213" w:rsidRDefault="000F4213" w:rsidP="00D17E27">
      <w:pPr>
        <w:pStyle w:val="a8"/>
        <w:suppressLineNumbers w:val="0"/>
        <w:tabs>
          <w:tab w:val="left" w:pos="1239"/>
        </w:tabs>
        <w:suppressAutoHyphens w:val="0"/>
        <w:ind w:right="20" w:firstLine="426"/>
        <w:rPr>
          <w:rStyle w:val="a9"/>
          <w:color w:val="000000"/>
          <w:sz w:val="24"/>
        </w:rPr>
      </w:pPr>
    </w:p>
    <w:p w:rsidR="000F4213" w:rsidRDefault="000F4213" w:rsidP="00D17E27">
      <w:pPr>
        <w:pStyle w:val="a8"/>
        <w:suppressLineNumbers w:val="0"/>
        <w:tabs>
          <w:tab w:val="left" w:pos="1239"/>
        </w:tabs>
        <w:suppressAutoHyphens w:val="0"/>
        <w:ind w:right="20" w:firstLine="426"/>
        <w:rPr>
          <w:rStyle w:val="a9"/>
          <w:color w:val="000000"/>
          <w:sz w:val="24"/>
        </w:rPr>
      </w:pPr>
    </w:p>
    <w:p w:rsidR="000F4213" w:rsidRDefault="000F4213" w:rsidP="00D17E27">
      <w:pPr>
        <w:pStyle w:val="a8"/>
        <w:suppressLineNumbers w:val="0"/>
        <w:tabs>
          <w:tab w:val="left" w:pos="1239"/>
        </w:tabs>
        <w:suppressAutoHyphens w:val="0"/>
        <w:ind w:right="20" w:firstLine="426"/>
        <w:rPr>
          <w:rStyle w:val="a9"/>
          <w:color w:val="000000"/>
          <w:sz w:val="24"/>
        </w:rPr>
      </w:pPr>
    </w:p>
    <w:p w:rsidR="000F4213" w:rsidRDefault="000F4213" w:rsidP="00D17E27">
      <w:pPr>
        <w:pStyle w:val="a8"/>
        <w:suppressLineNumbers w:val="0"/>
        <w:tabs>
          <w:tab w:val="left" w:pos="1239"/>
        </w:tabs>
        <w:suppressAutoHyphens w:val="0"/>
        <w:ind w:right="20" w:firstLine="426"/>
        <w:rPr>
          <w:rStyle w:val="a9"/>
          <w:color w:val="000000"/>
          <w:sz w:val="24"/>
        </w:rPr>
      </w:pPr>
    </w:p>
    <w:p w:rsidR="000F4213" w:rsidRDefault="000F4213" w:rsidP="00D17E27">
      <w:pPr>
        <w:pStyle w:val="a8"/>
        <w:suppressLineNumbers w:val="0"/>
        <w:tabs>
          <w:tab w:val="left" w:pos="1239"/>
        </w:tabs>
        <w:suppressAutoHyphens w:val="0"/>
        <w:ind w:right="20" w:firstLine="426"/>
        <w:rPr>
          <w:rStyle w:val="a9"/>
          <w:color w:val="000000"/>
          <w:sz w:val="24"/>
        </w:rPr>
      </w:pPr>
    </w:p>
    <w:p w:rsidR="000F4213" w:rsidRDefault="000F4213" w:rsidP="00D17E27">
      <w:pPr>
        <w:pStyle w:val="a8"/>
        <w:suppressLineNumbers w:val="0"/>
        <w:tabs>
          <w:tab w:val="left" w:pos="1239"/>
        </w:tabs>
        <w:suppressAutoHyphens w:val="0"/>
        <w:ind w:right="20" w:firstLine="426"/>
        <w:rPr>
          <w:rStyle w:val="a9"/>
          <w:color w:val="000000"/>
          <w:sz w:val="24"/>
        </w:rPr>
      </w:pPr>
    </w:p>
    <w:p w:rsidR="000F4213" w:rsidRDefault="000F4213" w:rsidP="00D17E27">
      <w:pPr>
        <w:pStyle w:val="a8"/>
        <w:suppressLineNumbers w:val="0"/>
        <w:tabs>
          <w:tab w:val="left" w:pos="1239"/>
        </w:tabs>
        <w:suppressAutoHyphens w:val="0"/>
        <w:ind w:right="20" w:firstLine="426"/>
        <w:rPr>
          <w:rStyle w:val="a9"/>
          <w:color w:val="000000"/>
          <w:sz w:val="24"/>
        </w:rPr>
      </w:pPr>
    </w:p>
    <w:p w:rsidR="000F4213" w:rsidRDefault="000F4213" w:rsidP="00D17E27">
      <w:pPr>
        <w:pStyle w:val="a8"/>
        <w:suppressLineNumbers w:val="0"/>
        <w:tabs>
          <w:tab w:val="left" w:pos="1239"/>
        </w:tabs>
        <w:suppressAutoHyphens w:val="0"/>
        <w:ind w:right="20" w:firstLine="426"/>
        <w:rPr>
          <w:rStyle w:val="a9"/>
          <w:color w:val="000000"/>
          <w:sz w:val="24"/>
        </w:rPr>
      </w:pPr>
    </w:p>
    <w:p w:rsidR="00594803" w:rsidRPr="00D17E27" w:rsidRDefault="00594803" w:rsidP="00D17E27">
      <w:pPr>
        <w:pStyle w:val="a8"/>
        <w:suppressLineNumbers w:val="0"/>
        <w:tabs>
          <w:tab w:val="left" w:pos="1239"/>
        </w:tabs>
        <w:suppressAutoHyphens w:val="0"/>
        <w:ind w:right="20" w:firstLine="426"/>
        <w:rPr>
          <w:sz w:val="24"/>
        </w:rPr>
      </w:pPr>
    </w:p>
    <w:p w:rsidR="00965D79" w:rsidRPr="00A61E49" w:rsidRDefault="00965D79" w:rsidP="00965D7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61E49">
        <w:rPr>
          <w:sz w:val="28"/>
          <w:szCs w:val="28"/>
        </w:rPr>
        <w:lastRenderedPageBreak/>
        <w:t>УТВЕРЖДЕНО</w:t>
      </w:r>
    </w:p>
    <w:p w:rsidR="00965D79" w:rsidRPr="00A33ECD" w:rsidRDefault="00965D79" w:rsidP="00965D79">
      <w:pPr>
        <w:shd w:val="clear" w:color="auto" w:fill="FFFFFF"/>
        <w:ind w:firstLine="4820"/>
        <w:jc w:val="right"/>
        <w:rPr>
          <w:sz w:val="24"/>
          <w:szCs w:val="24"/>
        </w:rPr>
      </w:pPr>
      <w:r w:rsidRPr="00A33ECD">
        <w:rPr>
          <w:sz w:val="24"/>
          <w:szCs w:val="24"/>
        </w:rPr>
        <w:t xml:space="preserve">постановлением администрации </w:t>
      </w:r>
    </w:p>
    <w:p w:rsidR="00965D79" w:rsidRDefault="00965D79" w:rsidP="00965D79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муниципального образования Приозерский муниципальный район </w:t>
      </w:r>
    </w:p>
    <w:p w:rsidR="00965D79" w:rsidRDefault="00965D79" w:rsidP="00965D79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 w:rsidRPr="00A33ECD">
        <w:rPr>
          <w:sz w:val="24"/>
          <w:szCs w:val="24"/>
        </w:rPr>
        <w:t xml:space="preserve"> </w:t>
      </w:r>
    </w:p>
    <w:p w:rsidR="00965D79" w:rsidRDefault="00965D79" w:rsidP="00613F4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«__»_________</w:t>
      </w:r>
      <w:proofErr w:type="gramStart"/>
      <w:r>
        <w:rPr>
          <w:bCs/>
          <w:sz w:val="24"/>
          <w:szCs w:val="24"/>
        </w:rPr>
        <w:t>г</w:t>
      </w:r>
      <w:proofErr w:type="gramEnd"/>
      <w:r>
        <w:rPr>
          <w:bCs/>
          <w:sz w:val="24"/>
          <w:szCs w:val="24"/>
        </w:rPr>
        <w:t>.№__</w:t>
      </w:r>
    </w:p>
    <w:p w:rsidR="00F215F5" w:rsidRPr="00A545A1" w:rsidRDefault="00F215F5" w:rsidP="00F215F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2</w:t>
      </w:r>
    </w:p>
    <w:p w:rsidR="00F215F5" w:rsidRDefault="00F215F5" w:rsidP="00613F48">
      <w:pPr>
        <w:jc w:val="center"/>
        <w:rPr>
          <w:b/>
          <w:bCs/>
          <w:color w:val="000000"/>
          <w:sz w:val="24"/>
          <w:szCs w:val="24"/>
        </w:rPr>
      </w:pPr>
    </w:p>
    <w:p w:rsidR="00613F48" w:rsidRDefault="00613F48" w:rsidP="00613F48">
      <w:pPr>
        <w:jc w:val="center"/>
        <w:rPr>
          <w:b/>
          <w:bCs/>
          <w:color w:val="000000"/>
          <w:sz w:val="24"/>
          <w:szCs w:val="24"/>
        </w:rPr>
      </w:pPr>
      <w:r w:rsidRPr="006B7D1A">
        <w:rPr>
          <w:b/>
          <w:bCs/>
          <w:color w:val="000000"/>
          <w:sz w:val="24"/>
          <w:szCs w:val="24"/>
        </w:rPr>
        <w:t>РАБОЧАЯ ГРУППА</w:t>
      </w:r>
    </w:p>
    <w:p w:rsidR="00613F48" w:rsidRDefault="00613F48" w:rsidP="00965D79">
      <w:pPr>
        <w:jc w:val="center"/>
        <w:rPr>
          <w:b/>
          <w:sz w:val="24"/>
        </w:rPr>
      </w:pPr>
      <w:r w:rsidRPr="00965D79">
        <w:rPr>
          <w:b/>
          <w:sz w:val="24"/>
        </w:rPr>
        <w:t xml:space="preserve">по осуществлению внедрения антимонопольного </w:t>
      </w:r>
      <w:proofErr w:type="spellStart"/>
      <w:r w:rsidRPr="00965D79">
        <w:rPr>
          <w:b/>
          <w:sz w:val="24"/>
        </w:rPr>
        <w:t>комплаенса</w:t>
      </w:r>
      <w:proofErr w:type="spellEnd"/>
      <w:r w:rsidRPr="00965D79">
        <w:rPr>
          <w:b/>
          <w:sz w:val="24"/>
        </w:rPr>
        <w:t xml:space="preserve"> и </w:t>
      </w:r>
      <w:proofErr w:type="gramStart"/>
      <w:r w:rsidRPr="00965D79">
        <w:rPr>
          <w:b/>
          <w:sz w:val="24"/>
        </w:rPr>
        <w:t>контроля за</w:t>
      </w:r>
      <w:proofErr w:type="gramEnd"/>
      <w:r w:rsidRPr="00965D79">
        <w:rPr>
          <w:b/>
          <w:sz w:val="24"/>
        </w:rPr>
        <w:t xml:space="preserve"> его исполнением в администрации </w:t>
      </w:r>
      <w:bookmarkStart w:id="1" w:name="__DdeLink__76_499286386"/>
      <w:bookmarkEnd w:id="1"/>
      <w:r w:rsidR="00965D79" w:rsidRPr="00965D79">
        <w:rPr>
          <w:b/>
          <w:sz w:val="24"/>
        </w:rPr>
        <w:t>Муниципального образования Приозерский муниципальный район ЛО</w:t>
      </w:r>
    </w:p>
    <w:p w:rsidR="00965D79" w:rsidRPr="00965D79" w:rsidRDefault="00965D79" w:rsidP="00965D79">
      <w:pPr>
        <w:jc w:val="center"/>
        <w:rPr>
          <w:b/>
          <w:u w:val="single"/>
        </w:rPr>
      </w:pPr>
    </w:p>
    <w:tbl>
      <w:tblPr>
        <w:tblW w:w="9072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072"/>
      </w:tblGrid>
      <w:tr w:rsidR="00613F48" w:rsidRPr="005D2C6C" w:rsidTr="008F5184">
        <w:tc>
          <w:tcPr>
            <w:tcW w:w="9072" w:type="dxa"/>
          </w:tcPr>
          <w:p w:rsidR="00613F48" w:rsidRDefault="008F5184" w:rsidP="0062157A">
            <w:pPr>
              <w:pStyle w:val="aa"/>
              <w:tabs>
                <w:tab w:val="left" w:pos="4284"/>
              </w:tabs>
              <w:snapToGrid w:val="0"/>
              <w:spacing w:before="0" w:after="0"/>
              <w:rPr>
                <w:rFonts w:ascii="Times New Roman" w:hAnsi="Times New Roman" w:cs="Times New Roman"/>
                <w:b/>
                <w:color w:val="auto"/>
              </w:rPr>
            </w:pPr>
            <w:bookmarkStart w:id="2" w:name="C78"/>
            <w:bookmarkStart w:id="3" w:name="C79"/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613F48" w:rsidRPr="008271AF">
              <w:rPr>
                <w:rFonts w:ascii="Times New Roman" w:hAnsi="Times New Roman" w:cs="Times New Roman"/>
                <w:b/>
                <w:color w:val="auto"/>
              </w:rPr>
              <w:t>Руководитель рабочей группы:</w:t>
            </w:r>
          </w:p>
          <w:p w:rsidR="00144C58" w:rsidRDefault="00144C58" w:rsidP="0062157A">
            <w:pPr>
              <w:pStyle w:val="aa"/>
              <w:tabs>
                <w:tab w:val="left" w:pos="4284"/>
              </w:tabs>
              <w:snapToGrid w:val="0"/>
              <w:spacing w:before="0" w:after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44C58" w:rsidRPr="00144C58" w:rsidRDefault="00144C58" w:rsidP="0062157A">
            <w:pPr>
              <w:pStyle w:val="aa"/>
              <w:tabs>
                <w:tab w:val="left" w:pos="4284"/>
              </w:tabs>
              <w:snapToGrid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44C58">
              <w:rPr>
                <w:rFonts w:ascii="Times New Roman" w:hAnsi="Times New Roman" w:cs="Times New Roman"/>
                <w:color w:val="auto"/>
              </w:rPr>
              <w:t>Заместитель главы администрации по экономике и финансо</w:t>
            </w:r>
            <w:proofErr w:type="gramStart"/>
            <w:r w:rsidRPr="00144C58">
              <w:rPr>
                <w:rFonts w:ascii="Times New Roman" w:hAnsi="Times New Roman" w:cs="Times New Roman"/>
                <w:color w:val="auto"/>
              </w:rPr>
              <w:t>в-</w:t>
            </w:r>
            <w:proofErr w:type="gramEnd"/>
            <w:r w:rsidRPr="00144C58">
              <w:rPr>
                <w:rFonts w:ascii="Times New Roman" w:hAnsi="Times New Roman" w:cs="Times New Roman"/>
                <w:color w:val="auto"/>
              </w:rPr>
              <w:t xml:space="preserve"> председатель комитета финансов</w:t>
            </w:r>
            <w:r>
              <w:rPr>
                <w:rFonts w:ascii="Times New Roman" w:hAnsi="Times New Roman" w:cs="Times New Roman"/>
                <w:color w:val="auto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Петрюк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О.Г.</w:t>
            </w:r>
          </w:p>
        </w:tc>
      </w:tr>
      <w:tr w:rsidR="00613F48" w:rsidRPr="005D2C6C" w:rsidTr="008F5184">
        <w:trPr>
          <w:trHeight w:val="149"/>
        </w:trPr>
        <w:tc>
          <w:tcPr>
            <w:tcW w:w="9072" w:type="dxa"/>
          </w:tcPr>
          <w:p w:rsidR="00613F48" w:rsidRPr="008271AF" w:rsidRDefault="00613F48" w:rsidP="0062157A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b/>
                <w:color w:val="auto"/>
              </w:rPr>
            </w:pPr>
            <w:r w:rsidRPr="008271AF">
              <w:rPr>
                <w:rFonts w:ascii="Times New Roman" w:hAnsi="Times New Roman" w:cs="Times New Roman"/>
                <w:b/>
                <w:color w:val="auto"/>
              </w:rPr>
              <w:t>Заместитель руководителя рабочей группы:</w:t>
            </w:r>
          </w:p>
        </w:tc>
      </w:tr>
      <w:tr w:rsidR="00613F48" w:rsidRPr="005D2C6C" w:rsidTr="008F5184">
        <w:tc>
          <w:tcPr>
            <w:tcW w:w="9072" w:type="dxa"/>
          </w:tcPr>
          <w:p w:rsidR="00613F48" w:rsidRPr="002C108B" w:rsidRDefault="00144C58" w:rsidP="0062157A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Начальник управления экономического развития – начальник отдела по аграрной политике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ru-RU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ru-RU"/>
              </w:rPr>
              <w:t>крибей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 Н.В.</w:t>
            </w:r>
          </w:p>
        </w:tc>
      </w:tr>
      <w:tr w:rsidR="00613F48" w:rsidRPr="005D2C6C" w:rsidTr="008F5184">
        <w:trPr>
          <w:trHeight w:val="514"/>
        </w:trPr>
        <w:tc>
          <w:tcPr>
            <w:tcW w:w="9072" w:type="dxa"/>
          </w:tcPr>
          <w:p w:rsidR="00613F48" w:rsidRPr="008F5184" w:rsidRDefault="00613F48" w:rsidP="0062157A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b/>
                <w:color w:val="auto"/>
              </w:rPr>
            </w:pPr>
            <w:r w:rsidRPr="008F5184">
              <w:rPr>
                <w:rFonts w:ascii="Times New Roman" w:hAnsi="Times New Roman" w:cs="Times New Roman"/>
                <w:b/>
                <w:color w:val="auto"/>
              </w:rPr>
              <w:t xml:space="preserve">Члены </w:t>
            </w:r>
            <w:bookmarkStart w:id="4" w:name="C84"/>
            <w:bookmarkEnd w:id="4"/>
            <w:r w:rsidRPr="008F5184">
              <w:rPr>
                <w:rFonts w:ascii="Times New Roman" w:hAnsi="Times New Roman" w:cs="Times New Roman"/>
                <w:b/>
                <w:color w:val="auto"/>
              </w:rPr>
              <w:t>рабочей группы:</w:t>
            </w:r>
          </w:p>
          <w:p w:rsidR="00613F48" w:rsidRPr="008F5184" w:rsidRDefault="00613F48" w:rsidP="0062157A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613F48" w:rsidRPr="005D2C6C" w:rsidTr="008F5184">
        <w:tc>
          <w:tcPr>
            <w:tcW w:w="9072" w:type="dxa"/>
          </w:tcPr>
          <w:p w:rsidR="00144C58" w:rsidRPr="008F5184" w:rsidRDefault="00144C58" w:rsidP="00144C58">
            <w:pPr>
              <w:rPr>
                <w:color w:val="000000"/>
                <w:sz w:val="24"/>
                <w:szCs w:val="24"/>
              </w:rPr>
            </w:pPr>
            <w:r w:rsidRPr="008F5184">
              <w:rPr>
                <w:color w:val="000000"/>
                <w:sz w:val="24"/>
                <w:szCs w:val="24"/>
              </w:rPr>
              <w:t xml:space="preserve">Заместитель главы администрации по  </w:t>
            </w:r>
            <w:proofErr w:type="spellStart"/>
            <w:r w:rsidRPr="008F5184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8F5184">
              <w:rPr>
                <w:color w:val="000000"/>
                <w:sz w:val="24"/>
                <w:szCs w:val="24"/>
              </w:rPr>
              <w:t xml:space="preserve">  - коммунальному хозяйству -  Полищук В.С.</w:t>
            </w:r>
          </w:p>
          <w:p w:rsidR="00144C58" w:rsidRPr="008F5184" w:rsidRDefault="008F5184" w:rsidP="00144C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 w:rsidR="00144C58" w:rsidRPr="008F5184">
              <w:rPr>
                <w:color w:val="000000"/>
                <w:sz w:val="24"/>
                <w:szCs w:val="24"/>
              </w:rPr>
              <w:t>Заместитель главы администрации по градостроительству, землепользованию и муниципальному имуществу – начальник  управления Тюрина Ю.В.</w:t>
            </w:r>
          </w:p>
          <w:p w:rsidR="00144C58" w:rsidRPr="008F5184" w:rsidRDefault="00144C58" w:rsidP="00144C58">
            <w:pPr>
              <w:rPr>
                <w:color w:val="000000"/>
                <w:sz w:val="24"/>
                <w:szCs w:val="24"/>
              </w:rPr>
            </w:pPr>
          </w:p>
          <w:p w:rsidR="00144C58" w:rsidRPr="008F5184" w:rsidRDefault="00144C58" w:rsidP="00144C58">
            <w:pPr>
              <w:rPr>
                <w:color w:val="000000"/>
                <w:sz w:val="24"/>
                <w:szCs w:val="24"/>
              </w:rPr>
            </w:pPr>
            <w:r w:rsidRPr="008F5184">
              <w:rPr>
                <w:color w:val="000000"/>
                <w:sz w:val="24"/>
                <w:szCs w:val="24"/>
              </w:rPr>
              <w:t xml:space="preserve">Заместитель главы администрации по правопорядку и безопасности – </w:t>
            </w:r>
            <w:proofErr w:type="spellStart"/>
            <w:r w:rsidRPr="008F5184">
              <w:rPr>
                <w:color w:val="000000"/>
                <w:sz w:val="24"/>
                <w:szCs w:val="24"/>
              </w:rPr>
              <w:t>Грянко</w:t>
            </w:r>
            <w:proofErr w:type="spellEnd"/>
            <w:r w:rsidRPr="008F5184">
              <w:rPr>
                <w:color w:val="000000"/>
                <w:sz w:val="24"/>
                <w:szCs w:val="24"/>
              </w:rPr>
              <w:t xml:space="preserve"> С.В.</w:t>
            </w:r>
          </w:p>
          <w:p w:rsidR="00144C58" w:rsidRPr="008F5184" w:rsidRDefault="00144C58" w:rsidP="00144C58">
            <w:pPr>
              <w:rPr>
                <w:color w:val="000000"/>
                <w:sz w:val="24"/>
                <w:szCs w:val="24"/>
              </w:rPr>
            </w:pPr>
          </w:p>
          <w:p w:rsidR="00613F48" w:rsidRDefault="00144C58" w:rsidP="00144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5184">
              <w:rPr>
                <w:sz w:val="24"/>
                <w:szCs w:val="24"/>
              </w:rPr>
              <w:t>Начальник юридического отдела – Михалева И.Н.</w:t>
            </w:r>
          </w:p>
          <w:p w:rsidR="00E64B68" w:rsidRPr="00E64B68" w:rsidRDefault="00E64B68" w:rsidP="00E64B6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B6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E64B6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64B68">
              <w:rPr>
                <w:rFonts w:ascii="Times New Roman" w:hAnsi="Times New Roman"/>
                <w:sz w:val="24"/>
                <w:szCs w:val="24"/>
              </w:rPr>
              <w:t>ачальник</w:t>
            </w:r>
            <w:proofErr w:type="spellEnd"/>
            <w:r w:rsidRPr="00E64B68">
              <w:rPr>
                <w:rFonts w:ascii="Times New Roman" w:hAnsi="Times New Roman"/>
                <w:sz w:val="24"/>
                <w:szCs w:val="24"/>
              </w:rPr>
              <w:t xml:space="preserve"> управления по строительству администрации – начальник отдела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64B68">
              <w:rPr>
                <w:rFonts w:ascii="Times New Roman" w:hAnsi="Times New Roman"/>
                <w:sz w:val="24"/>
                <w:szCs w:val="24"/>
              </w:rPr>
              <w:t>Мельник И.А.</w:t>
            </w:r>
          </w:p>
          <w:p w:rsidR="00F215F5" w:rsidRPr="008F5184" w:rsidRDefault="00F215F5" w:rsidP="00144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bookmarkEnd w:id="2"/>
      <w:bookmarkEnd w:id="3"/>
      <w:tr w:rsidR="00613F48" w:rsidRPr="008271AF" w:rsidTr="008F5184">
        <w:tc>
          <w:tcPr>
            <w:tcW w:w="9072" w:type="dxa"/>
          </w:tcPr>
          <w:p w:rsidR="00613F48" w:rsidRPr="008271AF" w:rsidRDefault="00613F48" w:rsidP="0062157A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b/>
                <w:color w:val="auto"/>
              </w:rPr>
            </w:pPr>
            <w:r w:rsidRPr="008271AF">
              <w:rPr>
                <w:rFonts w:ascii="Times New Roman" w:hAnsi="Times New Roman" w:cs="Times New Roman"/>
                <w:b/>
                <w:color w:val="auto"/>
              </w:rPr>
              <w:t>Секретарь рабочей группы:</w:t>
            </w:r>
          </w:p>
        </w:tc>
      </w:tr>
      <w:tr w:rsidR="00613F48" w:rsidRPr="002C108B" w:rsidTr="008F5184">
        <w:tc>
          <w:tcPr>
            <w:tcW w:w="9072" w:type="dxa"/>
          </w:tcPr>
          <w:p w:rsidR="00613F48" w:rsidRPr="002C108B" w:rsidRDefault="008F5184" w:rsidP="0062157A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8F5184">
              <w:rPr>
                <w:rFonts w:ascii="Times New Roman" w:hAnsi="Times New Roman" w:cs="Times New Roman"/>
              </w:rPr>
              <w:t xml:space="preserve">Заместитель начальника управления экономического развития – начальник отдела экономической политики – </w:t>
            </w:r>
            <w:proofErr w:type="spellStart"/>
            <w:r w:rsidRPr="008F5184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8F5184">
              <w:rPr>
                <w:rFonts w:ascii="Times New Roman" w:hAnsi="Times New Roman" w:cs="Times New Roman"/>
              </w:rPr>
              <w:t xml:space="preserve"> О.А.</w:t>
            </w:r>
          </w:p>
        </w:tc>
      </w:tr>
    </w:tbl>
    <w:p w:rsidR="00613F48" w:rsidRDefault="00613F48" w:rsidP="00613F48">
      <w:pPr>
        <w:pStyle w:val="a8"/>
        <w:ind w:firstLine="0"/>
        <w:rPr>
          <w:sz w:val="24"/>
        </w:rPr>
      </w:pPr>
    </w:p>
    <w:p w:rsidR="00613F48" w:rsidRPr="00F5194F" w:rsidRDefault="00613F48" w:rsidP="00613F48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</w:p>
    <w:p w:rsidR="00613F48" w:rsidRDefault="00613F48" w:rsidP="00613F48">
      <w:pPr>
        <w:jc w:val="both"/>
      </w:pPr>
    </w:p>
    <w:p w:rsidR="00986B56" w:rsidRDefault="00986B56"/>
    <w:p w:rsidR="002D3CAA" w:rsidRDefault="002D3CAA"/>
    <w:p w:rsidR="002D3CAA" w:rsidRDefault="002D3CAA"/>
    <w:p w:rsidR="002D3CAA" w:rsidRDefault="002D3CAA"/>
    <w:p w:rsidR="002D3CAA" w:rsidRDefault="002D3CAA"/>
    <w:p w:rsidR="00B15F01" w:rsidRDefault="00B15F01"/>
    <w:p w:rsidR="00B15F01" w:rsidRDefault="00B15F01"/>
    <w:p w:rsidR="00B15F01" w:rsidRDefault="00B15F01"/>
    <w:p w:rsidR="00B15F01" w:rsidRDefault="00B15F01"/>
    <w:p w:rsidR="000F4213" w:rsidRDefault="000F4213"/>
    <w:p w:rsidR="000F4213" w:rsidRDefault="000F4213"/>
    <w:p w:rsidR="000F4213" w:rsidRDefault="000F4213"/>
    <w:p w:rsidR="000F4213" w:rsidRDefault="000F4213"/>
    <w:p w:rsidR="002D3CAA" w:rsidRDefault="002D3CAA"/>
    <w:p w:rsidR="002D3CAA" w:rsidRDefault="002D3CAA"/>
    <w:p w:rsidR="002D3CAA" w:rsidRPr="00E64B68" w:rsidRDefault="002D3CAA" w:rsidP="002D3CAA">
      <w:pPr>
        <w:jc w:val="center"/>
        <w:rPr>
          <w:rFonts w:eastAsia="Arial Unicode MS"/>
          <w:b/>
          <w:color w:val="000000"/>
          <w:sz w:val="22"/>
          <w:szCs w:val="22"/>
        </w:rPr>
      </w:pPr>
      <w:r w:rsidRPr="00E64B68">
        <w:rPr>
          <w:rFonts w:eastAsia="Arial Unicode MS"/>
          <w:b/>
          <w:color w:val="000000"/>
          <w:sz w:val="22"/>
          <w:szCs w:val="22"/>
        </w:rPr>
        <w:t>Лист  согласования</w:t>
      </w:r>
    </w:p>
    <w:p w:rsidR="002D3CAA" w:rsidRDefault="002D3CAA" w:rsidP="002D3CAA">
      <w:pPr>
        <w:jc w:val="center"/>
        <w:rPr>
          <w:rFonts w:eastAsia="Arial Unicode MS"/>
          <w:b/>
          <w:color w:val="000000"/>
        </w:rPr>
      </w:pPr>
    </w:p>
    <w:p w:rsidR="002D3CAA" w:rsidRDefault="002D3CAA" w:rsidP="002D3CAA">
      <w:pPr>
        <w:spacing w:line="276" w:lineRule="auto"/>
        <w:jc w:val="center"/>
        <w:rPr>
          <w:rFonts w:eastAsia="Arial Unicode MS"/>
          <w:color w:val="000000"/>
        </w:rPr>
      </w:pPr>
    </w:p>
    <w:p w:rsidR="002D3CAA" w:rsidRDefault="002D3CAA" w:rsidP="002D3CAA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от «___»_____________ 2021    №_______</w:t>
      </w:r>
    </w:p>
    <w:p w:rsidR="002D3CAA" w:rsidRDefault="002D3CAA" w:rsidP="002D3CAA">
      <w:pPr>
        <w:ind w:left="360"/>
        <w:jc w:val="center"/>
        <w:rPr>
          <w:rFonts w:cs="Arial Unicode MS"/>
          <w:color w:val="000000"/>
          <w:spacing w:val="-2"/>
        </w:rPr>
      </w:pPr>
    </w:p>
    <w:p w:rsidR="002D3CAA" w:rsidRDefault="002D3CAA" w:rsidP="00B8613D">
      <w:pPr>
        <w:autoSpaceDE w:val="0"/>
        <w:autoSpaceDN w:val="0"/>
        <w:adjustRightInd w:val="0"/>
        <w:jc w:val="both"/>
      </w:pPr>
      <w:r>
        <w:rPr>
          <w:rFonts w:cs="Arial Unicode MS"/>
          <w:color w:val="000000"/>
          <w:spacing w:val="-2"/>
        </w:rPr>
        <w:t xml:space="preserve">      </w:t>
      </w:r>
      <w:r w:rsidRPr="00000497">
        <w:rPr>
          <w:rFonts w:cs="Arial Unicode MS"/>
          <w:color w:val="000000"/>
          <w:spacing w:val="-2"/>
        </w:rPr>
        <w:t>«</w:t>
      </w:r>
      <w:r w:rsidR="00B8613D" w:rsidRPr="00B8613D">
        <w:rPr>
          <w:sz w:val="22"/>
          <w:szCs w:val="22"/>
        </w:rPr>
        <w:t>О создании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Приозерский муниципальный район Ленинградской области</w:t>
      </w:r>
      <w:r w:rsidRPr="00B8613D">
        <w:rPr>
          <w:rFonts w:cs="Arial Unicode MS"/>
          <w:color w:val="000000"/>
          <w:spacing w:val="-2"/>
          <w:sz w:val="22"/>
          <w:szCs w:val="22"/>
        </w:rPr>
        <w:t>».</w:t>
      </w:r>
    </w:p>
    <w:p w:rsidR="002D3CAA" w:rsidRDefault="002D3CAA" w:rsidP="002D3CAA">
      <w:pPr>
        <w:spacing w:line="276" w:lineRule="auto"/>
        <w:ind w:firstLine="709"/>
        <w:rPr>
          <w:rFonts w:eastAsia="Arial Unicode MS"/>
          <w:color w:val="000000"/>
        </w:rPr>
      </w:pPr>
    </w:p>
    <w:p w:rsidR="002D3CAA" w:rsidRDefault="002D3CAA" w:rsidP="002D3CAA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юридический отдел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63"/>
        <w:gridCol w:w="3063"/>
        <w:gridCol w:w="3063"/>
      </w:tblGrid>
      <w:tr w:rsidR="00B8613D" w:rsidTr="00A62EA4">
        <w:tc>
          <w:tcPr>
            <w:tcW w:w="3063" w:type="dxa"/>
            <w:vAlign w:val="center"/>
          </w:tcPr>
          <w:p w:rsidR="00B8613D" w:rsidRDefault="00B8613D" w:rsidP="00A7216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3063" w:type="dxa"/>
            <w:vAlign w:val="center"/>
          </w:tcPr>
          <w:p w:rsidR="00B8613D" w:rsidRDefault="00B8613D" w:rsidP="00A7216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3063" w:type="dxa"/>
            <w:vAlign w:val="center"/>
          </w:tcPr>
          <w:p w:rsidR="00B8613D" w:rsidRDefault="00B8613D" w:rsidP="00A7216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B8613D" w:rsidRDefault="00B8613D" w:rsidP="00A7216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B8613D" w:rsidTr="00FA23FD">
        <w:tc>
          <w:tcPr>
            <w:tcW w:w="3063" w:type="dxa"/>
            <w:vAlign w:val="center"/>
          </w:tcPr>
          <w:p w:rsidR="00B8613D" w:rsidRDefault="00B8613D" w:rsidP="00B8613D">
            <w:pPr>
              <w:spacing w:line="276" w:lineRule="auto"/>
            </w:pPr>
            <w:r w:rsidRPr="00B8613D">
              <w:t>Заместитель главы администрации по экономике и финансов</w:t>
            </w:r>
            <w:r w:rsidR="00E64B68">
              <w:t xml:space="preserve"> </w:t>
            </w:r>
            <w:r w:rsidRPr="00B8613D">
              <w:t xml:space="preserve">- председатель комитета финансов </w:t>
            </w:r>
            <w:proofErr w:type="spellStart"/>
            <w:r w:rsidRPr="00B8613D">
              <w:t>Петрюк</w:t>
            </w:r>
            <w:proofErr w:type="spellEnd"/>
            <w:r w:rsidRPr="00B8613D">
              <w:t xml:space="preserve"> О.Г.</w:t>
            </w:r>
          </w:p>
          <w:p w:rsidR="00B8613D" w:rsidRPr="00B8613D" w:rsidRDefault="00B8613D" w:rsidP="00B8613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:rsidR="00B8613D" w:rsidRDefault="00B8613D" w:rsidP="00A7216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063" w:type="dxa"/>
          </w:tcPr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B8613D" w:rsidTr="00FA23FD">
        <w:tc>
          <w:tcPr>
            <w:tcW w:w="3063" w:type="dxa"/>
            <w:vAlign w:val="center"/>
          </w:tcPr>
          <w:p w:rsidR="00B8613D" w:rsidRDefault="00B8613D" w:rsidP="00B8613D">
            <w:pPr>
              <w:spacing w:line="276" w:lineRule="auto"/>
            </w:pPr>
            <w:r>
              <w:t xml:space="preserve">Начальник управления экономического развития – начальник отдела по аграрной политике </w:t>
            </w:r>
          </w:p>
          <w:p w:rsidR="00B8613D" w:rsidRDefault="00B8613D" w:rsidP="00B8613D">
            <w:pPr>
              <w:spacing w:line="276" w:lineRule="auto"/>
            </w:pPr>
            <w:proofErr w:type="spellStart"/>
            <w:r>
              <w:t>Шкрибей</w:t>
            </w:r>
            <w:proofErr w:type="spellEnd"/>
            <w:r>
              <w:t xml:space="preserve"> Н.В.</w:t>
            </w:r>
          </w:p>
          <w:p w:rsidR="00B8613D" w:rsidRPr="00B8613D" w:rsidRDefault="00B8613D" w:rsidP="00B8613D">
            <w:pPr>
              <w:spacing w:line="276" w:lineRule="auto"/>
            </w:pPr>
          </w:p>
        </w:tc>
        <w:tc>
          <w:tcPr>
            <w:tcW w:w="3063" w:type="dxa"/>
            <w:vAlign w:val="center"/>
          </w:tcPr>
          <w:p w:rsidR="00B8613D" w:rsidRDefault="00B8613D" w:rsidP="00A7216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063" w:type="dxa"/>
          </w:tcPr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B8613D" w:rsidTr="00B8613D">
        <w:tc>
          <w:tcPr>
            <w:tcW w:w="3063" w:type="dxa"/>
          </w:tcPr>
          <w:p w:rsidR="00B8613D" w:rsidRDefault="00B8613D" w:rsidP="00B8613D">
            <w:pPr>
              <w:rPr>
                <w:color w:val="000000"/>
              </w:rPr>
            </w:pPr>
            <w:r w:rsidRPr="00B8613D">
              <w:rPr>
                <w:color w:val="000000"/>
              </w:rPr>
              <w:t>Заместитель главы администрации по градостроительству, землепользованию и муниципальному имуществу</w:t>
            </w:r>
            <w:r w:rsidR="00BB6E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B8613D">
              <w:rPr>
                <w:color w:val="000000"/>
              </w:rPr>
              <w:t xml:space="preserve"> начальник  управления</w:t>
            </w:r>
          </w:p>
          <w:p w:rsidR="00B8613D" w:rsidRPr="00B8613D" w:rsidRDefault="00B8613D" w:rsidP="00B15F01">
            <w:pPr>
              <w:rPr>
                <w:rFonts w:eastAsia="Calibri"/>
                <w:lang w:eastAsia="en-US"/>
              </w:rPr>
            </w:pPr>
            <w:r w:rsidRPr="00B8613D">
              <w:rPr>
                <w:color w:val="000000"/>
              </w:rPr>
              <w:t xml:space="preserve"> Тюрина Ю.В.</w:t>
            </w:r>
          </w:p>
        </w:tc>
        <w:tc>
          <w:tcPr>
            <w:tcW w:w="3063" w:type="dxa"/>
          </w:tcPr>
          <w:p w:rsidR="00B8613D" w:rsidRDefault="00B8613D" w:rsidP="002D3CA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63" w:type="dxa"/>
          </w:tcPr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«____»_________2021</w:t>
            </w:r>
          </w:p>
        </w:tc>
      </w:tr>
      <w:tr w:rsidR="00B8613D" w:rsidTr="00B8613D">
        <w:tc>
          <w:tcPr>
            <w:tcW w:w="3063" w:type="dxa"/>
          </w:tcPr>
          <w:p w:rsidR="00B8613D" w:rsidRPr="00B8613D" w:rsidRDefault="00B8613D" w:rsidP="00B15F01">
            <w:pPr>
              <w:rPr>
                <w:rFonts w:eastAsia="Calibri"/>
                <w:lang w:eastAsia="en-US"/>
              </w:rPr>
            </w:pPr>
            <w:r w:rsidRPr="00B8613D">
              <w:rPr>
                <w:color w:val="000000"/>
              </w:rPr>
              <w:t xml:space="preserve">Заместитель главы администрации по  </w:t>
            </w:r>
            <w:proofErr w:type="spellStart"/>
            <w:r w:rsidRPr="00B8613D">
              <w:rPr>
                <w:color w:val="000000"/>
              </w:rPr>
              <w:t>жилищно</w:t>
            </w:r>
            <w:proofErr w:type="spellEnd"/>
            <w:r w:rsidRPr="00B8613D">
              <w:rPr>
                <w:color w:val="000000"/>
              </w:rPr>
              <w:t xml:space="preserve">  - коммунальному хозяйству   Полищук В.С.</w:t>
            </w:r>
          </w:p>
        </w:tc>
        <w:tc>
          <w:tcPr>
            <w:tcW w:w="3063" w:type="dxa"/>
          </w:tcPr>
          <w:p w:rsidR="00B8613D" w:rsidRDefault="00B8613D" w:rsidP="002D3CA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63" w:type="dxa"/>
          </w:tcPr>
          <w:p w:rsidR="00B8613D" w:rsidRDefault="00B8613D" w:rsidP="002D3C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B8613D" w:rsidTr="00B8613D">
        <w:tc>
          <w:tcPr>
            <w:tcW w:w="3063" w:type="dxa"/>
          </w:tcPr>
          <w:p w:rsidR="00B8613D" w:rsidRPr="00B8613D" w:rsidRDefault="00B8613D" w:rsidP="00B8613D">
            <w:pPr>
              <w:spacing w:line="276" w:lineRule="auto"/>
              <w:ind w:left="89"/>
              <w:rPr>
                <w:rFonts w:eastAsia="Arial Unicode MS"/>
                <w:color w:val="000000"/>
                <w:lang w:eastAsia="en-US"/>
              </w:rPr>
            </w:pPr>
            <w:r w:rsidRPr="00B8613D">
              <w:rPr>
                <w:rFonts w:eastAsia="Arial Unicode MS"/>
                <w:color w:val="000000"/>
                <w:lang w:eastAsia="en-US"/>
              </w:rPr>
              <w:t xml:space="preserve">Заместитель главы администрации по    правопорядку и безопасности </w:t>
            </w:r>
          </w:p>
          <w:p w:rsidR="00B8613D" w:rsidRPr="00B8613D" w:rsidRDefault="00B8613D" w:rsidP="00B8613D">
            <w:pPr>
              <w:spacing w:line="276" w:lineRule="auto"/>
              <w:ind w:left="89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B8613D">
              <w:rPr>
                <w:rFonts w:eastAsia="Arial Unicode MS"/>
                <w:color w:val="000000"/>
                <w:lang w:eastAsia="en-US"/>
              </w:rPr>
              <w:t>Грянко</w:t>
            </w:r>
            <w:proofErr w:type="spellEnd"/>
            <w:r w:rsidRPr="00B8613D">
              <w:rPr>
                <w:rFonts w:eastAsia="Arial Unicode MS"/>
                <w:color w:val="000000"/>
                <w:lang w:eastAsia="en-US"/>
              </w:rPr>
              <w:t xml:space="preserve"> С.В.</w:t>
            </w:r>
          </w:p>
          <w:p w:rsidR="00B8613D" w:rsidRPr="00B8613D" w:rsidRDefault="00B8613D" w:rsidP="00B8613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063" w:type="dxa"/>
          </w:tcPr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063" w:type="dxa"/>
          </w:tcPr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B8613D" w:rsidTr="00AF79A4">
        <w:tc>
          <w:tcPr>
            <w:tcW w:w="3063" w:type="dxa"/>
            <w:vAlign w:val="center"/>
          </w:tcPr>
          <w:p w:rsidR="00B8613D" w:rsidRDefault="00B8613D" w:rsidP="00A7216C">
            <w:pPr>
              <w:spacing w:line="276" w:lineRule="auto"/>
            </w:pPr>
            <w:r>
              <w:t xml:space="preserve">Начальник управления экономического развития – начальник отдела по аграрной политике </w:t>
            </w:r>
          </w:p>
          <w:p w:rsidR="00B8613D" w:rsidRDefault="00B8613D" w:rsidP="00A7216C">
            <w:pPr>
              <w:spacing w:line="276" w:lineRule="auto"/>
            </w:pPr>
            <w:proofErr w:type="spellStart"/>
            <w:r>
              <w:t>Шкрибей</w:t>
            </w:r>
            <w:proofErr w:type="spellEnd"/>
            <w:r>
              <w:t xml:space="preserve"> Н.В.</w:t>
            </w:r>
          </w:p>
          <w:p w:rsidR="00B8613D" w:rsidRPr="00B8613D" w:rsidRDefault="00B8613D" w:rsidP="00A7216C">
            <w:pPr>
              <w:spacing w:line="276" w:lineRule="auto"/>
            </w:pPr>
          </w:p>
        </w:tc>
        <w:tc>
          <w:tcPr>
            <w:tcW w:w="3063" w:type="dxa"/>
            <w:vAlign w:val="center"/>
          </w:tcPr>
          <w:p w:rsidR="00B8613D" w:rsidRDefault="00B8613D" w:rsidP="00A7216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063" w:type="dxa"/>
          </w:tcPr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B15F01" w:rsidTr="00AF79A4">
        <w:tc>
          <w:tcPr>
            <w:tcW w:w="3063" w:type="dxa"/>
            <w:vAlign w:val="center"/>
          </w:tcPr>
          <w:p w:rsidR="00B15F01" w:rsidRDefault="00E64B68" w:rsidP="00B15F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B15F01" w:rsidRPr="00B15F01">
              <w:rPr>
                <w:rFonts w:ascii="Times New Roman" w:hAnsi="Times New Roman"/>
                <w:sz w:val="20"/>
                <w:szCs w:val="20"/>
              </w:rPr>
              <w:t>ачальник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управления по строительству администрации – начальник отдела капитального строительства Мельник И.А.</w:t>
            </w:r>
          </w:p>
          <w:p w:rsidR="00B15F01" w:rsidRPr="00B15F01" w:rsidRDefault="00B15F01" w:rsidP="00B15F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B15F01" w:rsidRDefault="00B15F01" w:rsidP="00A7216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063" w:type="dxa"/>
          </w:tcPr>
          <w:p w:rsidR="00B15F01" w:rsidRDefault="00B15F01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B8613D" w:rsidTr="00B8613D">
        <w:tc>
          <w:tcPr>
            <w:tcW w:w="3063" w:type="dxa"/>
          </w:tcPr>
          <w:p w:rsidR="00B8613D" w:rsidRPr="00B8613D" w:rsidRDefault="00B8613D" w:rsidP="00B8613D">
            <w:pPr>
              <w:spacing w:line="276" w:lineRule="auto"/>
              <w:rPr>
                <w:rStyle w:val="normaltextrun"/>
              </w:rPr>
            </w:pPr>
            <w:r w:rsidRPr="00B8613D">
              <w:rPr>
                <w:rStyle w:val="normaltextrun"/>
              </w:rPr>
              <w:t>Начальник отдела кадров, делопроизводства и контроля</w:t>
            </w:r>
          </w:p>
          <w:p w:rsidR="00B8613D" w:rsidRDefault="00B8613D" w:rsidP="00B8613D">
            <w:pPr>
              <w:spacing w:line="276" w:lineRule="auto"/>
              <w:rPr>
                <w:rStyle w:val="normaltextrun"/>
              </w:rPr>
            </w:pPr>
            <w:proofErr w:type="spellStart"/>
            <w:r w:rsidRPr="00B8613D">
              <w:rPr>
                <w:rStyle w:val="normaltextrun"/>
              </w:rPr>
              <w:t>Плитус</w:t>
            </w:r>
            <w:proofErr w:type="spellEnd"/>
            <w:r w:rsidRPr="00B8613D">
              <w:rPr>
                <w:rStyle w:val="normaltextrun"/>
              </w:rPr>
              <w:t xml:space="preserve"> Е.В.</w:t>
            </w:r>
          </w:p>
          <w:p w:rsidR="00B8613D" w:rsidRPr="00B8613D" w:rsidRDefault="00B8613D" w:rsidP="00B8613D">
            <w:pPr>
              <w:spacing w:line="276" w:lineRule="auto"/>
              <w:ind w:left="89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063" w:type="dxa"/>
          </w:tcPr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063" w:type="dxa"/>
          </w:tcPr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«____»_________2021</w:t>
            </w:r>
          </w:p>
        </w:tc>
      </w:tr>
      <w:tr w:rsidR="00B8613D" w:rsidTr="00B8613D">
        <w:tc>
          <w:tcPr>
            <w:tcW w:w="3063" w:type="dxa"/>
          </w:tcPr>
          <w:p w:rsidR="00B8613D" w:rsidRPr="00B8613D" w:rsidRDefault="00B8613D" w:rsidP="00B8613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B8613D">
              <w:rPr>
                <w:rFonts w:eastAsia="Arial Unicode MS"/>
                <w:color w:val="000000"/>
                <w:lang w:eastAsia="en-US"/>
              </w:rPr>
              <w:t>Начальник юридического отдела                    Михалева И.М.</w:t>
            </w:r>
          </w:p>
        </w:tc>
        <w:tc>
          <w:tcPr>
            <w:tcW w:w="3063" w:type="dxa"/>
          </w:tcPr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063" w:type="dxa"/>
          </w:tcPr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  <w:p w:rsidR="00B8613D" w:rsidRDefault="00B8613D" w:rsidP="00A7216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B15F01" w:rsidRDefault="00B15F01" w:rsidP="002D3CAA">
      <w:pPr>
        <w:spacing w:before="30" w:after="30"/>
        <w:rPr>
          <w:color w:val="332E2D"/>
          <w:spacing w:val="2"/>
        </w:rPr>
      </w:pPr>
    </w:p>
    <w:p w:rsidR="002D3CAA" w:rsidRPr="00B8613D" w:rsidRDefault="002D3CAA" w:rsidP="002D3CAA">
      <w:pPr>
        <w:spacing w:before="30" w:after="30"/>
      </w:pPr>
      <w:r w:rsidRPr="00B8613D">
        <w:rPr>
          <w:color w:val="332E2D"/>
          <w:spacing w:val="2"/>
        </w:rPr>
        <w:t>Исполнитель: ведущий специалист – юрисконсульт Гришина О.В.</w:t>
      </w:r>
      <w:r w:rsidR="00B8613D">
        <w:rPr>
          <w:color w:val="332E2D"/>
          <w:spacing w:val="2"/>
        </w:rPr>
        <w:t xml:space="preserve">    </w:t>
      </w:r>
      <w:r w:rsidRPr="00B8613D">
        <w:rPr>
          <w:color w:val="332E2D"/>
          <w:spacing w:val="2"/>
        </w:rPr>
        <w:t>Телефон: 35-545</w:t>
      </w:r>
    </w:p>
    <w:sectPr w:rsidR="002D3CAA" w:rsidRPr="00B8613D" w:rsidSect="004F7447">
      <w:pgSz w:w="11906" w:h="16838"/>
      <w:pgMar w:top="993" w:right="1133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DD" w:rsidRDefault="005829DD" w:rsidP="00613F48">
      <w:r>
        <w:separator/>
      </w:r>
    </w:p>
  </w:endnote>
  <w:endnote w:type="continuationSeparator" w:id="0">
    <w:p w:rsidR="005829DD" w:rsidRDefault="005829DD" w:rsidP="0061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DD" w:rsidRDefault="005829DD" w:rsidP="00613F48">
      <w:r>
        <w:separator/>
      </w:r>
    </w:p>
  </w:footnote>
  <w:footnote w:type="continuationSeparator" w:id="0">
    <w:p w:rsidR="005829DD" w:rsidRDefault="005829DD" w:rsidP="0061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6E66B4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D"/>
    <w:multiLevelType w:val="multilevel"/>
    <w:tmpl w:val="4510F0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F"/>
    <w:multiLevelType w:val="multilevel"/>
    <w:tmpl w:val="DBCA84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1"/>
    <w:multiLevelType w:val="multilevel"/>
    <w:tmpl w:val="7C542A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3"/>
    <w:multiLevelType w:val="multilevel"/>
    <w:tmpl w:val="BEFC81A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B"/>
    <w:multiLevelType w:val="multilevel"/>
    <w:tmpl w:val="B59488E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D29044F"/>
    <w:multiLevelType w:val="multilevel"/>
    <w:tmpl w:val="73C243DC"/>
    <w:lvl w:ilvl="0">
      <w:start w:val="1"/>
      <w:numFmt w:val="decimal"/>
      <w:lvlText w:val="6.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D43650C"/>
    <w:multiLevelType w:val="multilevel"/>
    <w:tmpl w:val="81D433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7B076A7"/>
    <w:multiLevelType w:val="hybridMultilevel"/>
    <w:tmpl w:val="7A22CA46"/>
    <w:lvl w:ilvl="0" w:tplc="C4DEF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65FDA"/>
    <w:multiLevelType w:val="hybridMultilevel"/>
    <w:tmpl w:val="E20EBAA0"/>
    <w:lvl w:ilvl="0" w:tplc="C4DEF6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8c0419b-e0d4-4ced-be67-997ba71407f8"/>
  </w:docVars>
  <w:rsids>
    <w:rsidRoot w:val="00613F48"/>
    <w:rsid w:val="000230E3"/>
    <w:rsid w:val="000404D8"/>
    <w:rsid w:val="00043DD9"/>
    <w:rsid w:val="00057AB4"/>
    <w:rsid w:val="00061FBC"/>
    <w:rsid w:val="00082BDB"/>
    <w:rsid w:val="000946DF"/>
    <w:rsid w:val="000B0B5B"/>
    <w:rsid w:val="000C3A0C"/>
    <w:rsid w:val="000D3A9E"/>
    <w:rsid w:val="000E2F10"/>
    <w:rsid w:val="000F26AA"/>
    <w:rsid w:val="000F4213"/>
    <w:rsid w:val="0010137A"/>
    <w:rsid w:val="0010171C"/>
    <w:rsid w:val="00116523"/>
    <w:rsid w:val="00124ABE"/>
    <w:rsid w:val="00126EF5"/>
    <w:rsid w:val="0014354D"/>
    <w:rsid w:val="00144C58"/>
    <w:rsid w:val="00150F4D"/>
    <w:rsid w:val="00152546"/>
    <w:rsid w:val="001639F5"/>
    <w:rsid w:val="00184802"/>
    <w:rsid w:val="001A2B8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D3CAA"/>
    <w:rsid w:val="002E24E2"/>
    <w:rsid w:val="003046CE"/>
    <w:rsid w:val="003135E2"/>
    <w:rsid w:val="00335CEF"/>
    <w:rsid w:val="00354F5E"/>
    <w:rsid w:val="00360887"/>
    <w:rsid w:val="003669CE"/>
    <w:rsid w:val="003B6065"/>
    <w:rsid w:val="003C073C"/>
    <w:rsid w:val="003C4698"/>
    <w:rsid w:val="003C4AD1"/>
    <w:rsid w:val="003F0629"/>
    <w:rsid w:val="0040422C"/>
    <w:rsid w:val="00425AE1"/>
    <w:rsid w:val="00425E6F"/>
    <w:rsid w:val="00470D2D"/>
    <w:rsid w:val="004B4B62"/>
    <w:rsid w:val="004C08F1"/>
    <w:rsid w:val="004D48F8"/>
    <w:rsid w:val="004E0263"/>
    <w:rsid w:val="004F38E4"/>
    <w:rsid w:val="004F4405"/>
    <w:rsid w:val="004F7447"/>
    <w:rsid w:val="00501B8C"/>
    <w:rsid w:val="00502B04"/>
    <w:rsid w:val="00515AAE"/>
    <w:rsid w:val="005425F4"/>
    <w:rsid w:val="005465CB"/>
    <w:rsid w:val="0054739C"/>
    <w:rsid w:val="005521C7"/>
    <w:rsid w:val="00565798"/>
    <w:rsid w:val="0057328F"/>
    <w:rsid w:val="00581341"/>
    <w:rsid w:val="005829DD"/>
    <w:rsid w:val="00593C63"/>
    <w:rsid w:val="00594803"/>
    <w:rsid w:val="005A3BC9"/>
    <w:rsid w:val="005A51CA"/>
    <w:rsid w:val="005B1935"/>
    <w:rsid w:val="005D0180"/>
    <w:rsid w:val="005E1865"/>
    <w:rsid w:val="00613F48"/>
    <w:rsid w:val="0065584E"/>
    <w:rsid w:val="00660654"/>
    <w:rsid w:val="00664FA1"/>
    <w:rsid w:val="00675C6F"/>
    <w:rsid w:val="00683392"/>
    <w:rsid w:val="00684320"/>
    <w:rsid w:val="006B1D5B"/>
    <w:rsid w:val="006B400D"/>
    <w:rsid w:val="006D1074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7E6A9C"/>
    <w:rsid w:val="00805F1E"/>
    <w:rsid w:val="00821021"/>
    <w:rsid w:val="0084000B"/>
    <w:rsid w:val="0084526A"/>
    <w:rsid w:val="008554B1"/>
    <w:rsid w:val="0086142F"/>
    <w:rsid w:val="0088303D"/>
    <w:rsid w:val="008B74AE"/>
    <w:rsid w:val="008D33EF"/>
    <w:rsid w:val="008E6448"/>
    <w:rsid w:val="008F5184"/>
    <w:rsid w:val="00911E52"/>
    <w:rsid w:val="00917BF1"/>
    <w:rsid w:val="00941FC4"/>
    <w:rsid w:val="009554A8"/>
    <w:rsid w:val="00965960"/>
    <w:rsid w:val="00965D79"/>
    <w:rsid w:val="0098408B"/>
    <w:rsid w:val="00986B56"/>
    <w:rsid w:val="009A12AC"/>
    <w:rsid w:val="009B5442"/>
    <w:rsid w:val="009B5632"/>
    <w:rsid w:val="009C0DD1"/>
    <w:rsid w:val="009C21FC"/>
    <w:rsid w:val="009C288F"/>
    <w:rsid w:val="009E1374"/>
    <w:rsid w:val="009E2C1E"/>
    <w:rsid w:val="009F3D19"/>
    <w:rsid w:val="00A23857"/>
    <w:rsid w:val="00A60AF3"/>
    <w:rsid w:val="00A73C48"/>
    <w:rsid w:val="00A907ED"/>
    <w:rsid w:val="00A94056"/>
    <w:rsid w:val="00A94C82"/>
    <w:rsid w:val="00AA10E6"/>
    <w:rsid w:val="00AA1779"/>
    <w:rsid w:val="00AB2B28"/>
    <w:rsid w:val="00AD4A11"/>
    <w:rsid w:val="00AF1CB9"/>
    <w:rsid w:val="00AF37E8"/>
    <w:rsid w:val="00AF5E97"/>
    <w:rsid w:val="00B03DC4"/>
    <w:rsid w:val="00B1380E"/>
    <w:rsid w:val="00B15F01"/>
    <w:rsid w:val="00B208A1"/>
    <w:rsid w:val="00B22300"/>
    <w:rsid w:val="00B327E0"/>
    <w:rsid w:val="00B4728B"/>
    <w:rsid w:val="00B774FA"/>
    <w:rsid w:val="00B8613D"/>
    <w:rsid w:val="00B91FF9"/>
    <w:rsid w:val="00B9421C"/>
    <w:rsid w:val="00BB6E98"/>
    <w:rsid w:val="00BC62EF"/>
    <w:rsid w:val="00BD47B7"/>
    <w:rsid w:val="00BE11B1"/>
    <w:rsid w:val="00BF45AB"/>
    <w:rsid w:val="00C0244B"/>
    <w:rsid w:val="00C06573"/>
    <w:rsid w:val="00C36BD0"/>
    <w:rsid w:val="00C67033"/>
    <w:rsid w:val="00C67E2C"/>
    <w:rsid w:val="00C90755"/>
    <w:rsid w:val="00CC6781"/>
    <w:rsid w:val="00CD2109"/>
    <w:rsid w:val="00CE1DEB"/>
    <w:rsid w:val="00CF09E7"/>
    <w:rsid w:val="00CF44EE"/>
    <w:rsid w:val="00D17E27"/>
    <w:rsid w:val="00D2090E"/>
    <w:rsid w:val="00D340BD"/>
    <w:rsid w:val="00D6009D"/>
    <w:rsid w:val="00D71842"/>
    <w:rsid w:val="00DA5A23"/>
    <w:rsid w:val="00DA72CC"/>
    <w:rsid w:val="00DE1AFF"/>
    <w:rsid w:val="00DF4A44"/>
    <w:rsid w:val="00E047A5"/>
    <w:rsid w:val="00E30882"/>
    <w:rsid w:val="00E4356E"/>
    <w:rsid w:val="00E60DA4"/>
    <w:rsid w:val="00E64B68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215F5"/>
    <w:rsid w:val="00F37141"/>
    <w:rsid w:val="00F40E67"/>
    <w:rsid w:val="00F52D90"/>
    <w:rsid w:val="00F87B65"/>
    <w:rsid w:val="00F93947"/>
    <w:rsid w:val="00FA05D4"/>
    <w:rsid w:val="00FC1423"/>
    <w:rsid w:val="00FD41DC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3F4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3F4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3F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3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3F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3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3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613F48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13F48"/>
    <w:pPr>
      <w:widowControl w:val="0"/>
      <w:shd w:val="clear" w:color="auto" w:fill="FFFFFF"/>
      <w:spacing w:before="360" w:after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13F48"/>
    <w:pPr>
      <w:ind w:left="708"/>
    </w:pPr>
  </w:style>
  <w:style w:type="paragraph" w:styleId="a8">
    <w:name w:val="Body Text"/>
    <w:basedOn w:val="a"/>
    <w:link w:val="a9"/>
    <w:rsid w:val="00613F48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613F48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a">
    <w:name w:val="Normal (Web)"/>
    <w:basedOn w:val="a"/>
    <w:rsid w:val="00613F48"/>
    <w:pPr>
      <w:suppressAutoHyphens/>
      <w:spacing w:before="21" w:after="21"/>
    </w:pPr>
    <w:rPr>
      <w:rFonts w:ascii="Arial" w:hAnsi="Arial" w:cs="Arial"/>
      <w:color w:val="332E2D"/>
      <w:spacing w:val="2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D41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41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текст примечания"/>
    <w:basedOn w:val="a"/>
    <w:rsid w:val="009554A8"/>
    <w:rPr>
      <w:sz w:val="24"/>
      <w:szCs w:val="24"/>
    </w:rPr>
  </w:style>
  <w:style w:type="table" w:styleId="ae">
    <w:name w:val="Table Grid"/>
    <w:basedOn w:val="a1"/>
    <w:uiPriority w:val="59"/>
    <w:rsid w:val="0095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2"/>
    <w:rsid w:val="00664FA1"/>
    <w:rPr>
      <w:shd w:val="clear" w:color="auto" w:fill="FFFFFF"/>
    </w:rPr>
  </w:style>
  <w:style w:type="paragraph" w:customStyle="1" w:styleId="2">
    <w:name w:val="Основной текст2"/>
    <w:basedOn w:val="a"/>
    <w:link w:val="af"/>
    <w:rsid w:val="00664FA1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 Spacing"/>
    <w:uiPriority w:val="1"/>
    <w:qFormat/>
    <w:rsid w:val="00664F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rmaltextrun">
    <w:name w:val="normaltextrun"/>
    <w:rsid w:val="00664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3F4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3F4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3F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3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3F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3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3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613F48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13F48"/>
    <w:pPr>
      <w:widowControl w:val="0"/>
      <w:shd w:val="clear" w:color="auto" w:fill="FFFFFF"/>
      <w:spacing w:before="360" w:after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13F48"/>
    <w:pPr>
      <w:ind w:left="708"/>
    </w:pPr>
  </w:style>
  <w:style w:type="paragraph" w:styleId="a8">
    <w:name w:val="Body Text"/>
    <w:basedOn w:val="a"/>
    <w:link w:val="a9"/>
    <w:rsid w:val="00613F48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613F48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a">
    <w:name w:val="Normal (Web)"/>
    <w:basedOn w:val="a"/>
    <w:rsid w:val="00613F48"/>
    <w:pPr>
      <w:suppressAutoHyphens/>
      <w:spacing w:before="21" w:after="21"/>
    </w:pPr>
    <w:rPr>
      <w:rFonts w:ascii="Arial" w:hAnsi="Arial" w:cs="Arial"/>
      <w:color w:val="332E2D"/>
      <w:spacing w:val="2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D41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41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текст примечания"/>
    <w:basedOn w:val="a"/>
    <w:rsid w:val="009554A8"/>
    <w:rPr>
      <w:sz w:val="24"/>
      <w:szCs w:val="24"/>
    </w:rPr>
  </w:style>
  <w:style w:type="table" w:styleId="ae">
    <w:name w:val="Table Grid"/>
    <w:basedOn w:val="a1"/>
    <w:uiPriority w:val="59"/>
    <w:rsid w:val="0095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2"/>
    <w:rsid w:val="00664FA1"/>
    <w:rPr>
      <w:shd w:val="clear" w:color="auto" w:fill="FFFFFF"/>
    </w:rPr>
  </w:style>
  <w:style w:type="paragraph" w:customStyle="1" w:styleId="2">
    <w:name w:val="Основной текст2"/>
    <w:basedOn w:val="a"/>
    <w:link w:val="af"/>
    <w:rsid w:val="00664FA1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 Spacing"/>
    <w:uiPriority w:val="1"/>
    <w:qFormat/>
    <w:rsid w:val="00664F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rmaltextrun">
    <w:name w:val="normaltextrun"/>
    <w:rsid w:val="0066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B72EF399BBDE669E9ACA0E0836D5F5D6826C45FEE4955F8C78E02F493418DA37C16ADDCF1A1113A069F23D25E892C5436DC9C0BC0BE214ABk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0A5F946CAE8C6B2AD23BF5513773DDFE1B53CC08851E7343D6B05F033B133D700C5D41DE722E83A1C7200F26w01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0A5F946CAE8C6B2AD23BF5513773DDFE1B56C809871E7343D6B05F033B133D700C5D41DE722E83A1C7200F26w01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0A5F946CAE8C6B2AD23BF5513773DDFE1A55CB0BD349711283BE5A0B6B492D74450948C176319DA2D923w01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5EA4-226F-4893-BFA3-8E89799F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10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urist</cp:lastModifiedBy>
  <cp:revision>22</cp:revision>
  <cp:lastPrinted>2021-04-20T06:29:00Z</cp:lastPrinted>
  <dcterms:created xsi:type="dcterms:W3CDTF">2021-02-17T12:34:00Z</dcterms:created>
  <dcterms:modified xsi:type="dcterms:W3CDTF">2021-04-20T06:33:00Z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c8c0419b-e0d4-4ced-be67-997ba71407f8</vt:lpwstr>
  </property>
</Properties>
</file>