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30" w:rsidRPr="00F85230" w:rsidRDefault="00F85230" w:rsidP="00F85230">
      <w:pPr>
        <w:rPr>
          <w:b/>
        </w:rPr>
      </w:pPr>
      <w:r w:rsidRPr="00F85230">
        <w:rPr>
          <w:rFonts w:ascii="Times New Roman" w:hAnsi="Times New Roman" w:cs="Times New Roman"/>
          <w:b/>
          <w:sz w:val="36"/>
          <w:szCs w:val="36"/>
        </w:rPr>
        <w:t xml:space="preserve">Приложение Честный знак: как заработать, как пользоваться, почему может не работать </w:t>
      </w:r>
    </w:p>
    <w:p w:rsidR="00F85230" w:rsidRDefault="00F85230" w:rsidP="00F85230">
      <w:r>
        <w:rPr>
          <w:noProof/>
          <w:lang w:eastAsia="ru-RU"/>
        </w:rPr>
        <w:drawing>
          <wp:inline distT="0" distB="0" distL="0" distR="0">
            <wp:extent cx="5940425" cy="2900598"/>
            <wp:effectExtent l="0" t="0" r="3175" b="0"/>
            <wp:docPr id="2" name="Рисунок 2" descr="Приложение Честный знак: как заработать, как пользоваться, почему может не рабо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ложение Честный знак: как заработать, как пользоваться, почему может не работ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30" w:rsidRPr="00F85230" w:rsidRDefault="00F85230" w:rsidP="00F85230">
      <w:pPr>
        <w:rPr>
          <w:sz w:val="28"/>
          <w:szCs w:val="28"/>
        </w:rPr>
      </w:pPr>
    </w:p>
    <w:p w:rsidR="00926DB8" w:rsidRPr="00F85230" w:rsidRDefault="00F85230" w:rsidP="00F85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30">
        <w:rPr>
          <w:rFonts w:ascii="Times New Roman" w:hAnsi="Times New Roman" w:cs="Times New Roman"/>
          <w:sz w:val="28"/>
          <w:szCs w:val="28"/>
        </w:rPr>
        <w:t xml:space="preserve">Мобильное приложение Честный знак предназначено для проверки покупателями или проверяющими органами легальности товаров, а также для получения информации по кодам маркировки товаров. С помощью приложения можно просмотреть карточку с описанием товара. История просмотра хранится в приложении, поэтому если вдруг придется возвращать товар, то можно представить всю историю покупки.  </w:t>
      </w:r>
    </w:p>
    <w:p w:rsidR="00F85230" w:rsidRPr="00F85230" w:rsidRDefault="00F85230" w:rsidP="00F85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30">
        <w:rPr>
          <w:rFonts w:ascii="Times New Roman" w:hAnsi="Times New Roman" w:cs="Times New Roman"/>
          <w:b/>
          <w:sz w:val="28"/>
          <w:szCs w:val="28"/>
        </w:rPr>
        <w:t>Как заработать в приложении</w:t>
      </w:r>
      <w:r w:rsidRPr="00F85230">
        <w:rPr>
          <w:rFonts w:ascii="Times New Roman" w:hAnsi="Times New Roman" w:cs="Times New Roman"/>
          <w:sz w:val="28"/>
          <w:szCs w:val="28"/>
        </w:rPr>
        <w:t xml:space="preserve"> Честный знак Большой плюс приложения – возможность заработка в нем для обычных покупателей. Заработать в приложении Честный знак не сложно. Потребуется скачать приложение «Честный знак» на свой смартфон, пройти авторизацию и сканировать </w:t>
      </w:r>
      <w:proofErr w:type="spellStart"/>
      <w:r w:rsidRPr="00F85230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F8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230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F85230">
        <w:rPr>
          <w:rFonts w:ascii="Times New Roman" w:hAnsi="Times New Roman" w:cs="Times New Roman"/>
          <w:sz w:val="28"/>
          <w:szCs w:val="28"/>
        </w:rPr>
        <w:t xml:space="preserve"> коды на товарах, а также QR-коды на чеках, подтверждающих покупку товаров. Далее покупатели будут получать вознаграждение за выявленный товар, не соответствующий российскому законодательству, например – за контрафактную продукцию. Именно этим, кстати, объясняется повышенное внимание пользователей приложения именно к табачным изделиям. Ведь, как известно, сигареты без акциза завозят чаще всего, это очень ходовой товар на российском рынке, особенно ввиду подорожания цен на табачную продукцию.</w:t>
      </w:r>
    </w:p>
    <w:p w:rsidR="00F85230" w:rsidRPr="00F85230" w:rsidRDefault="00F85230" w:rsidP="00F85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30">
        <w:rPr>
          <w:rFonts w:ascii="Times New Roman" w:hAnsi="Times New Roman" w:cs="Times New Roman"/>
          <w:sz w:val="28"/>
          <w:szCs w:val="28"/>
        </w:rPr>
        <w:t> </w:t>
      </w:r>
      <w:r w:rsidRPr="00F85230">
        <w:rPr>
          <w:rFonts w:ascii="Times New Roman" w:hAnsi="Times New Roman" w:cs="Times New Roman"/>
          <w:b/>
          <w:sz w:val="28"/>
          <w:szCs w:val="28"/>
        </w:rPr>
        <w:t>Как использовать приложение</w:t>
      </w:r>
      <w:r w:rsidRPr="00F85230">
        <w:rPr>
          <w:rFonts w:ascii="Times New Roman" w:hAnsi="Times New Roman" w:cs="Times New Roman"/>
          <w:sz w:val="28"/>
          <w:szCs w:val="28"/>
        </w:rPr>
        <w:t xml:space="preserve"> Честный знак Пользователь проверяет товар на наличие </w:t>
      </w:r>
      <w:proofErr w:type="spellStart"/>
      <w:r w:rsidRPr="00F85230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F8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230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F85230">
        <w:rPr>
          <w:rFonts w:ascii="Times New Roman" w:hAnsi="Times New Roman" w:cs="Times New Roman"/>
          <w:sz w:val="28"/>
          <w:szCs w:val="28"/>
        </w:rPr>
        <w:t xml:space="preserve"> кода. Если этого кода нет на </w:t>
      </w:r>
      <w:r w:rsidRPr="00F85230">
        <w:rPr>
          <w:rFonts w:ascii="Times New Roman" w:hAnsi="Times New Roman" w:cs="Times New Roman"/>
          <w:sz w:val="28"/>
          <w:szCs w:val="28"/>
        </w:rPr>
        <w:lastRenderedPageBreak/>
        <w:t>упаковке или он не считывается в приложении, нужно сообщить о нарушении. Также необходимо сообщить о том, если за товар с кодом отказываются принимать безналичную оплату и выдавать чек покупки товара. Значит, товар контрафактный или просроченный, в любом случае с ним что-то не так.</w:t>
      </w:r>
      <w:bookmarkStart w:id="0" w:name="_GoBack"/>
      <w:bookmarkEnd w:id="0"/>
    </w:p>
    <w:p w:rsidR="00F85230" w:rsidRPr="00F85230" w:rsidRDefault="00F85230" w:rsidP="00F85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30">
        <w:rPr>
          <w:rFonts w:ascii="Times New Roman" w:hAnsi="Times New Roman" w:cs="Times New Roman"/>
          <w:b/>
          <w:sz w:val="28"/>
          <w:szCs w:val="28"/>
        </w:rPr>
        <w:t> Почему приложение Честный знак может не работать</w:t>
      </w:r>
      <w:proofErr w:type="gramStart"/>
      <w:r w:rsidRPr="00F85230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F85230">
        <w:rPr>
          <w:rFonts w:ascii="Times New Roman" w:hAnsi="Times New Roman" w:cs="Times New Roman"/>
          <w:sz w:val="28"/>
          <w:szCs w:val="28"/>
        </w:rPr>
        <w:t xml:space="preserve"> первую очередь, ошибки при чтении кода возможны при прохождении товаром стадии тестирования. Это бывает в тех случаях, когда дата запрета продажи товара без маркировки еще не наступила, а производитель или импортер тестируют нанесение цифрового кода. Тогда товар покупать можно, но о текущей ситуации также нужно сообщать. С другой стороны, продавцы товаров, обязанные поставить маркировку в системе «Честный знак», также нередко жалуются на его неэффективность: мол, система не всегда работает. Проблемы могут возникать, в частности, при указании неправильной информации продавцом. Юридическому лицу при работе с системой Честный знак необходимо указывать расчетный счет, а вот индивидуальный предприниматель может обойтись без этой процедуры.  </w:t>
      </w:r>
    </w:p>
    <w:sectPr w:rsidR="00F85230" w:rsidRPr="00F8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0"/>
    <w:rsid w:val="00926DB8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2022-06-23T14:13:00Z</dcterms:created>
  <dcterms:modified xsi:type="dcterms:W3CDTF">2022-06-23T14:19:00Z</dcterms:modified>
</cp:coreProperties>
</file>