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5" w:rsidRPr="00FD1531" w:rsidRDefault="00E02825" w:rsidP="00E028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FD1531">
        <w:rPr>
          <w:rStyle w:val="normaltextrun"/>
          <w:b/>
          <w:bCs/>
          <w:sz w:val="22"/>
          <w:szCs w:val="22"/>
        </w:rPr>
        <w:t>СОВЕТ ДЕПУТАТОВ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FD1531">
        <w:rPr>
          <w:rStyle w:val="normaltextrun"/>
          <w:b/>
          <w:bCs/>
          <w:sz w:val="22"/>
          <w:szCs w:val="22"/>
        </w:rPr>
        <w:t>МУНИЦИПАЛЬНОГО ОБРАЗОВАНИЯ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FD1531">
        <w:rPr>
          <w:rStyle w:val="normaltextrun"/>
          <w:b/>
          <w:bCs/>
          <w:sz w:val="22"/>
          <w:szCs w:val="22"/>
        </w:rPr>
        <w:t>ПРИОЗЕРСКИЙ МУНИЦИПАЛЬНЫЙ РАЙОН ЛЕНИНГРАДСКОЙ ОБЛАСТИ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FD1531">
        <w:rPr>
          <w:rStyle w:val="normaltextrun"/>
          <w:b/>
          <w:bCs/>
          <w:sz w:val="22"/>
          <w:szCs w:val="22"/>
        </w:rPr>
        <w:t>РЕШЕНИЕ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FD1531">
        <w:rPr>
          <w:rStyle w:val="normaltextrun"/>
          <w:sz w:val="22"/>
          <w:szCs w:val="22"/>
        </w:rPr>
        <w:t>проект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D1531">
        <w:rPr>
          <w:rStyle w:val="normaltextrun"/>
          <w:sz w:val="22"/>
          <w:szCs w:val="22"/>
        </w:rPr>
        <w:t>от         августа  2018 года №  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sz w:val="22"/>
          <w:szCs w:val="22"/>
        </w:rPr>
      </w:pPr>
      <w:r w:rsidRPr="00FD1531">
        <w:rPr>
          <w:rStyle w:val="normaltextrun"/>
          <w:sz w:val="22"/>
          <w:szCs w:val="22"/>
        </w:rPr>
        <w:t> 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spacing w:after="0" w:line="240" w:lineRule="auto"/>
        <w:ind w:right="3969"/>
        <w:jc w:val="both"/>
        <w:rPr>
          <w:rStyle w:val="normaltextrun"/>
          <w:rFonts w:ascii="Times New Roman" w:hAnsi="Times New Roman" w:cs="Times New Roman"/>
        </w:rPr>
      </w:pPr>
      <w:r w:rsidRPr="00FD1531">
        <w:rPr>
          <w:rStyle w:val="eop"/>
          <w:rFonts w:ascii="Times New Roman" w:hAnsi="Times New Roman" w:cs="Times New Roman"/>
        </w:rPr>
        <w:t> </w:t>
      </w:r>
      <w:r w:rsidRPr="00FD1531">
        <w:rPr>
          <w:rFonts w:ascii="Times New Roman" w:hAnsi="Times New Roman" w:cs="Times New Roman"/>
        </w:rPr>
        <w:t xml:space="preserve">О внесении изменений в </w:t>
      </w:r>
      <w:r w:rsidRPr="00FD1531">
        <w:rPr>
          <w:rStyle w:val="normaltextrun"/>
          <w:rFonts w:ascii="Times New Roman" w:hAnsi="Times New Roman" w:cs="Times New Roman"/>
        </w:rPr>
        <w:t>Пол</w:t>
      </w:r>
      <w:r w:rsidR="004C2F77" w:rsidRPr="00FD1531">
        <w:rPr>
          <w:rStyle w:val="normaltextrun"/>
          <w:rFonts w:ascii="Times New Roman" w:hAnsi="Times New Roman" w:cs="Times New Roman"/>
        </w:rPr>
        <w:t xml:space="preserve">ожение о порядке предоставления </w:t>
      </w:r>
      <w:bookmarkStart w:id="0" w:name="_GoBack"/>
      <w:bookmarkEnd w:id="0"/>
      <w:r w:rsidRPr="00FD1531">
        <w:rPr>
          <w:rStyle w:val="normaltextrun"/>
          <w:rFonts w:ascii="Times New Roman" w:hAnsi="Times New Roman" w:cs="Times New Roman"/>
        </w:rPr>
        <w:t>жилых </w:t>
      </w:r>
      <w:r w:rsidR="004C2F77" w:rsidRPr="00FD1531">
        <w:rPr>
          <w:rStyle w:val="contextualspellingandgrammarerror"/>
          <w:rFonts w:ascii="Times New Roman" w:hAnsi="Times New Roman" w:cs="Times New Roman"/>
        </w:rPr>
        <w:t>помещений </w:t>
      </w:r>
      <w:r w:rsidRPr="00FD1531">
        <w:rPr>
          <w:rStyle w:val="contextualspellingandgrammarerror"/>
          <w:rFonts w:ascii="Times New Roman" w:hAnsi="Times New Roman" w:cs="Times New Roman"/>
        </w:rPr>
        <w:t>специализированного</w:t>
      </w:r>
      <w:r w:rsidRPr="00FD1531">
        <w:rPr>
          <w:rStyle w:val="normaltextrun"/>
          <w:rFonts w:ascii="Times New Roman" w:hAnsi="Times New Roman" w:cs="Times New Roman"/>
        </w:rPr>
        <w:t> жилищного фонда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Приозерский муниципальный район Ленинградской области от 22.04.2014г. №299</w:t>
      </w:r>
    </w:p>
    <w:p w:rsidR="00E02825" w:rsidRPr="00FD1531" w:rsidRDefault="00E02825" w:rsidP="00E02825">
      <w:pPr>
        <w:spacing w:after="0" w:line="240" w:lineRule="auto"/>
        <w:ind w:right="3969"/>
        <w:jc w:val="both"/>
        <w:rPr>
          <w:rFonts w:ascii="Times New Roman" w:hAnsi="Times New Roman" w:cs="Times New Roman"/>
        </w:rPr>
      </w:pPr>
    </w:p>
    <w:p w:rsidR="00E02825" w:rsidRPr="00FD1531" w:rsidRDefault="00E02825" w:rsidP="00E02825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sz w:val="22"/>
          <w:szCs w:val="22"/>
        </w:rPr>
      </w:pPr>
      <w:r w:rsidRPr="00FD1531">
        <w:rPr>
          <w:rStyle w:val="normaltextrun"/>
          <w:sz w:val="22"/>
          <w:szCs w:val="22"/>
        </w:rPr>
        <w:t>      В целях урегулирования процесса предоставления жилых помещений специализированного жилищного фонда, руководствуясь ст. 15 Федерального закона от 06.10.2003 года № 131-ФЗ «Об общих принципах организации местного самоуправления в Российской Федерации», главой 9 Жилищного кодекса РФ от 29.12.2004 N 188-ФЗ, Уставом муниципального образования Приозерский муниципальный район Ленинградской области, Совет депутатов РЕШИЛ: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D1531">
        <w:rPr>
          <w:rStyle w:val="normaltextrun"/>
          <w:sz w:val="22"/>
          <w:szCs w:val="22"/>
        </w:rPr>
        <w:t>         1. Внести следующие изменения в Положение о порядке предоставления жилых </w:t>
      </w:r>
      <w:r w:rsidRPr="00FD1531">
        <w:rPr>
          <w:rStyle w:val="contextualspellingandgrammarerror"/>
          <w:sz w:val="22"/>
          <w:szCs w:val="22"/>
        </w:rPr>
        <w:t>помещений  специализированного</w:t>
      </w:r>
      <w:r w:rsidRPr="00FD1531">
        <w:rPr>
          <w:rStyle w:val="normaltextrun"/>
          <w:sz w:val="22"/>
          <w:szCs w:val="22"/>
        </w:rPr>
        <w:t> жилищного фонда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Приозерский муниципальный район Ленинградской области от 22.04.2014г. №299 (далее – Положение):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4C2F77" w:rsidP="008B2CD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D1531">
        <w:rPr>
          <w:rStyle w:val="normaltextrun"/>
          <w:sz w:val="22"/>
          <w:szCs w:val="22"/>
        </w:rPr>
        <w:t>         1.1.  абзац 4</w:t>
      </w:r>
      <w:r w:rsidR="00E02825" w:rsidRPr="00FD1531">
        <w:rPr>
          <w:rStyle w:val="normaltextrun"/>
          <w:sz w:val="22"/>
          <w:szCs w:val="22"/>
        </w:rPr>
        <w:t xml:space="preserve"> пункта 2.2. Положения </w:t>
      </w:r>
      <w:r w:rsidRPr="00FD1531">
        <w:rPr>
          <w:rStyle w:val="normaltextrun"/>
          <w:sz w:val="22"/>
          <w:szCs w:val="22"/>
        </w:rPr>
        <w:t xml:space="preserve">изложить в следующей редакции «- муниципальным служащим органов местного самоуправления муниципального образования </w:t>
      </w:r>
      <w:r w:rsidR="00F55C96" w:rsidRPr="00FD1531">
        <w:rPr>
          <w:rStyle w:val="normaltextrun"/>
          <w:sz w:val="22"/>
          <w:szCs w:val="22"/>
        </w:rPr>
        <w:t>Приозерский муниципальный район Ленинградской области»;</w:t>
      </w:r>
    </w:p>
    <w:p w:rsidR="00E02825" w:rsidRPr="00FD1531" w:rsidRDefault="00E02825" w:rsidP="008B2CD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D1531">
        <w:rPr>
          <w:rStyle w:val="normaltextrun"/>
          <w:sz w:val="22"/>
          <w:szCs w:val="22"/>
        </w:rPr>
        <w:t>         2. Отделу по информации, печати, телекоммуникациям, общественным и внешним связям настоящее постановление опубликовать в средствах массовой информации и разместить на официальном сайте администрации: </w:t>
      </w:r>
      <w:hyperlink r:id="rId5" w:tgtFrame="_blank" w:history="1">
        <w:r w:rsidRPr="00FD1531">
          <w:rPr>
            <w:rStyle w:val="normaltextrun"/>
            <w:sz w:val="22"/>
            <w:szCs w:val="22"/>
            <w:u w:val="single"/>
          </w:rPr>
          <w:t>http://priozersk.lenobl.ru</w:t>
        </w:r>
      </w:hyperlink>
      <w:r w:rsidRPr="00FD1531">
        <w:rPr>
          <w:rStyle w:val="normaltextrun"/>
          <w:sz w:val="22"/>
          <w:szCs w:val="22"/>
        </w:rPr>
        <w:t>.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D1531">
        <w:rPr>
          <w:rStyle w:val="normaltextrun"/>
          <w:sz w:val="22"/>
          <w:szCs w:val="22"/>
        </w:rPr>
        <w:t>        3. Настоящее решение вступает в силу с момента его официального опубликования.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D1531">
        <w:rPr>
          <w:rStyle w:val="normaltextrun"/>
          <w:sz w:val="22"/>
          <w:szCs w:val="22"/>
        </w:rPr>
        <w:t>        4. 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хозяйству (председатель Галушко С.А.). 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D1531">
        <w:rPr>
          <w:rStyle w:val="normaltextrun"/>
          <w:sz w:val="22"/>
          <w:szCs w:val="22"/>
        </w:rPr>
        <w:t>Глава муниципального образования           </w:t>
      </w:r>
      <w:r w:rsidR="008B2CD8" w:rsidRPr="00FD1531">
        <w:rPr>
          <w:rStyle w:val="normaltextrun"/>
          <w:sz w:val="22"/>
          <w:szCs w:val="22"/>
        </w:rPr>
        <w:t xml:space="preserve">                  </w:t>
      </w:r>
      <w:r w:rsidRPr="00FD1531">
        <w:rPr>
          <w:rStyle w:val="normaltextrun"/>
          <w:sz w:val="22"/>
          <w:szCs w:val="22"/>
        </w:rPr>
        <w:t>                     В.Ю. Мыльников                           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D1531">
        <w:rPr>
          <w:rStyle w:val="normaltextrun"/>
          <w:sz w:val="22"/>
          <w:szCs w:val="22"/>
        </w:rPr>
        <w:t>Согласовано: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FD1531">
        <w:rPr>
          <w:rStyle w:val="spellingerror"/>
          <w:sz w:val="22"/>
          <w:szCs w:val="22"/>
        </w:rPr>
        <w:t>Соклаков</w:t>
      </w:r>
      <w:proofErr w:type="spellEnd"/>
      <w:r w:rsidRPr="00FD1531">
        <w:rPr>
          <w:rStyle w:val="normaltextrun"/>
          <w:sz w:val="22"/>
          <w:szCs w:val="22"/>
        </w:rPr>
        <w:t> А.Н.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spellStart"/>
      <w:r w:rsidRPr="00FD1531">
        <w:rPr>
          <w:rStyle w:val="spellingerror"/>
          <w:sz w:val="22"/>
          <w:szCs w:val="22"/>
        </w:rPr>
        <w:t>Глумилина</w:t>
      </w:r>
      <w:proofErr w:type="spellEnd"/>
      <w:r w:rsidRPr="00FD1531">
        <w:rPr>
          <w:rStyle w:val="normaltextrun"/>
          <w:sz w:val="22"/>
          <w:szCs w:val="22"/>
        </w:rPr>
        <w:t> Н.В.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D1531">
        <w:rPr>
          <w:rStyle w:val="normaltextrun"/>
          <w:sz w:val="22"/>
          <w:szCs w:val="22"/>
        </w:rPr>
        <w:t>Михалева И.Н.</w:t>
      </w:r>
      <w:r w:rsidRPr="00FD1531">
        <w:rPr>
          <w:rStyle w:val="eop"/>
          <w:sz w:val="22"/>
          <w:szCs w:val="22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FD1531">
        <w:rPr>
          <w:rStyle w:val="eop"/>
          <w:sz w:val="22"/>
          <w:szCs w:val="22"/>
        </w:rPr>
        <w:t> </w:t>
      </w:r>
    </w:p>
    <w:p w:rsidR="008B2CD8" w:rsidRPr="00FD1531" w:rsidRDefault="008B2CD8" w:rsidP="00E028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8B2CD8" w:rsidRPr="00FD1531" w:rsidRDefault="008B2CD8" w:rsidP="00E028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8B2CD8" w:rsidRPr="00FD1531" w:rsidRDefault="008B2CD8" w:rsidP="00E028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E02825" w:rsidRPr="00FD1531" w:rsidRDefault="008B2CD8" w:rsidP="00E028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D1531">
        <w:rPr>
          <w:rStyle w:val="normaltextrun"/>
          <w:sz w:val="16"/>
          <w:szCs w:val="16"/>
        </w:rPr>
        <w:t>Исп. Боброва В.Л., 33- 719</w:t>
      </w:r>
      <w:r w:rsidR="00E02825" w:rsidRPr="00FD1531">
        <w:rPr>
          <w:rStyle w:val="eop"/>
          <w:sz w:val="16"/>
          <w:szCs w:val="16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D1531">
        <w:rPr>
          <w:rStyle w:val="eop"/>
          <w:sz w:val="20"/>
          <w:szCs w:val="20"/>
        </w:rPr>
        <w:t> </w:t>
      </w:r>
    </w:p>
    <w:p w:rsidR="00E02825" w:rsidRPr="00FD1531" w:rsidRDefault="00E02825" w:rsidP="00E028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FD1531">
        <w:rPr>
          <w:rStyle w:val="normaltextrun"/>
          <w:sz w:val="16"/>
          <w:szCs w:val="16"/>
        </w:rPr>
        <w:t>Разослано: дело-3, Отдел по жилищной политике-</w:t>
      </w:r>
      <w:r w:rsidRPr="00FD1531">
        <w:rPr>
          <w:rStyle w:val="contextualspellingandgrammarerror"/>
          <w:sz w:val="16"/>
          <w:szCs w:val="16"/>
        </w:rPr>
        <w:t>3,  СМИ</w:t>
      </w:r>
      <w:r w:rsidRPr="00FD1531">
        <w:rPr>
          <w:rStyle w:val="normaltextrun"/>
          <w:sz w:val="16"/>
          <w:szCs w:val="16"/>
        </w:rPr>
        <w:t>-1, отдел по опеке и попечительству-1, юр. отдел-1</w:t>
      </w:r>
      <w:r w:rsidRPr="00FD1531">
        <w:rPr>
          <w:rStyle w:val="eop"/>
          <w:sz w:val="16"/>
          <w:szCs w:val="16"/>
        </w:rPr>
        <w:t> </w:t>
      </w:r>
      <w:proofErr w:type="gramEnd"/>
    </w:p>
    <w:p w:rsidR="009D03D0" w:rsidRPr="00FD1531" w:rsidRDefault="009D03D0"/>
    <w:sectPr w:rsidR="009D03D0" w:rsidRPr="00FD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B7"/>
    <w:rsid w:val="000470B7"/>
    <w:rsid w:val="002F4D69"/>
    <w:rsid w:val="004C1F02"/>
    <w:rsid w:val="004C2F77"/>
    <w:rsid w:val="008B2CD8"/>
    <w:rsid w:val="009D03D0"/>
    <w:rsid w:val="00AA36A0"/>
    <w:rsid w:val="00E02825"/>
    <w:rsid w:val="00F55C96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0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2825"/>
  </w:style>
  <w:style w:type="character" w:customStyle="1" w:styleId="eop">
    <w:name w:val="eop"/>
    <w:basedOn w:val="a0"/>
    <w:rsid w:val="00E02825"/>
  </w:style>
  <w:style w:type="character" w:customStyle="1" w:styleId="contextualspellingandgrammarerror">
    <w:name w:val="contextualspellingandgrammarerror"/>
    <w:basedOn w:val="a0"/>
    <w:rsid w:val="00E02825"/>
  </w:style>
  <w:style w:type="character" w:customStyle="1" w:styleId="spellingerror">
    <w:name w:val="spellingerror"/>
    <w:basedOn w:val="a0"/>
    <w:rsid w:val="00E02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0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2825"/>
  </w:style>
  <w:style w:type="character" w:customStyle="1" w:styleId="eop">
    <w:name w:val="eop"/>
    <w:basedOn w:val="a0"/>
    <w:rsid w:val="00E02825"/>
  </w:style>
  <w:style w:type="character" w:customStyle="1" w:styleId="contextualspellingandgrammarerror">
    <w:name w:val="contextualspellingandgrammarerror"/>
    <w:basedOn w:val="a0"/>
    <w:rsid w:val="00E02825"/>
  </w:style>
  <w:style w:type="character" w:customStyle="1" w:styleId="spellingerror">
    <w:name w:val="spellingerror"/>
    <w:basedOn w:val="a0"/>
    <w:rsid w:val="00E0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ozersk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2019-08-07T09:57:00Z</cp:lastPrinted>
  <dcterms:created xsi:type="dcterms:W3CDTF">2019-08-07T11:31:00Z</dcterms:created>
  <dcterms:modified xsi:type="dcterms:W3CDTF">2019-08-07T11:31:00Z</dcterms:modified>
</cp:coreProperties>
</file>