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D92097" w:rsidRDefault="00B234B4" w:rsidP="002A59A1">
      <w:pPr>
        <w:pStyle w:val="10"/>
        <w:keepNext w:val="0"/>
        <w:tabs>
          <w:tab w:val="left" w:pos="3969"/>
        </w:tabs>
        <w:outlineLvl w:val="9"/>
      </w:pPr>
      <w:r w:rsidRPr="00D92097">
        <w:t xml:space="preserve">от   </w:t>
      </w:r>
      <w:r w:rsidR="00B76988" w:rsidRPr="00D92097">
        <w:t xml:space="preserve"> </w:t>
      </w:r>
      <w:r w:rsidRPr="00D92097">
        <w:t xml:space="preserve"> </w:t>
      </w:r>
      <w:r w:rsidR="00B9016C" w:rsidRPr="00D92097">
        <w:t xml:space="preserve"> </w:t>
      </w:r>
      <w:r w:rsidR="00923C40" w:rsidRPr="00D92097">
        <w:t>июля</w:t>
      </w:r>
      <w:r w:rsidR="009F4C86" w:rsidRPr="00D92097">
        <w:t xml:space="preserve"> </w:t>
      </w:r>
      <w:r w:rsidR="00D92097" w:rsidRPr="00D92097">
        <w:t>2020</w:t>
      </w:r>
      <w:r w:rsidR="002F6C90" w:rsidRPr="00D92097">
        <w:t xml:space="preserve"> </w:t>
      </w:r>
      <w:r w:rsidR="00B76988" w:rsidRPr="00D92097">
        <w:t xml:space="preserve"> </w:t>
      </w:r>
      <w:r w:rsidRPr="00D92097">
        <w:t>года</w:t>
      </w:r>
      <w:r w:rsidR="00ED732F" w:rsidRPr="00D92097">
        <w:t xml:space="preserve"> </w:t>
      </w:r>
      <w:r w:rsidR="00923C40" w:rsidRPr="00D92097">
        <w:t xml:space="preserve"> </w:t>
      </w:r>
      <w:r w:rsidRPr="00D92097">
        <w:t xml:space="preserve">№ </w:t>
      </w:r>
      <w:r w:rsidR="00C77ABB" w:rsidRPr="00D92097">
        <w:t xml:space="preserve"> </w:t>
      </w:r>
    </w:p>
    <w:p w:rsidR="002A59A1" w:rsidRPr="00D92097" w:rsidRDefault="002A59A1" w:rsidP="002A59A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E6137" w:rsidRPr="00D92097" w:rsidTr="006679CE">
        <w:trPr>
          <w:trHeight w:val="341"/>
        </w:trPr>
        <w:tc>
          <w:tcPr>
            <w:tcW w:w="5353" w:type="dxa"/>
            <w:hideMark/>
          </w:tcPr>
          <w:p w:rsidR="005E6137" w:rsidRPr="00D92097" w:rsidRDefault="005E6137" w:rsidP="005A3B4C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D92097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D92097">
              <w:rPr>
                <w:b/>
              </w:rPr>
              <w:t xml:space="preserve"> </w:t>
            </w:r>
            <w:r w:rsidRPr="00D92097">
              <w:t xml:space="preserve">по  муниципальному образованию  </w:t>
            </w:r>
            <w:r w:rsidR="005A3B4C" w:rsidRPr="00D92097">
              <w:t>Запорожское</w:t>
            </w:r>
            <w:r w:rsidRPr="00D92097">
              <w:t xml:space="preserve"> сельское поселение</w:t>
            </w:r>
          </w:p>
        </w:tc>
      </w:tr>
    </w:tbl>
    <w:p w:rsidR="005E6137" w:rsidRPr="00D92097" w:rsidRDefault="005E6137" w:rsidP="005E6137">
      <w:pPr>
        <w:tabs>
          <w:tab w:val="left" w:pos="709"/>
        </w:tabs>
      </w:pPr>
    </w:p>
    <w:p w:rsidR="005E6137" w:rsidRPr="00D92097" w:rsidRDefault="005E6137" w:rsidP="005E6137">
      <w:pPr>
        <w:tabs>
          <w:tab w:val="left" w:pos="709"/>
        </w:tabs>
      </w:pPr>
      <w:r w:rsidRPr="00D92097">
        <w:br w:type="textWrapping" w:clear="all"/>
      </w:r>
    </w:p>
    <w:p w:rsidR="005E6137" w:rsidRPr="00D92097" w:rsidRDefault="005E6137" w:rsidP="00D92097">
      <w:pPr>
        <w:shd w:val="clear" w:color="auto" w:fill="FFFFFF"/>
        <w:spacing w:line="276" w:lineRule="auto"/>
        <w:ind w:firstLine="709"/>
        <w:jc w:val="both"/>
      </w:pPr>
      <w:proofErr w:type="gramStart"/>
      <w:r w:rsidRPr="00D92097">
        <w:t xml:space="preserve">В соответствии с  п. 4 ст. 158  Жилищного кодекса Российской Федерации, </w:t>
      </w:r>
      <w:r w:rsidR="00061700" w:rsidRPr="00D92097">
        <w:t xml:space="preserve"> </w:t>
      </w:r>
      <w:r w:rsidRPr="00D92097">
        <w:t xml:space="preserve">соглашением № </w:t>
      </w:r>
      <w:r w:rsidR="00D92097" w:rsidRPr="00D92097">
        <w:t>13</w:t>
      </w:r>
      <w:r w:rsidRPr="00D92097">
        <w:t xml:space="preserve"> от </w:t>
      </w:r>
      <w:r w:rsidR="00D92097" w:rsidRPr="00D92097">
        <w:t>28</w:t>
      </w:r>
      <w:r w:rsidRPr="00D92097">
        <w:t xml:space="preserve"> декабря 201</w:t>
      </w:r>
      <w:r w:rsidR="00D92097" w:rsidRPr="00D92097">
        <w:t>9</w:t>
      </w:r>
      <w:r w:rsidRPr="00D92097">
        <w:t xml:space="preserve"> 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5A3B4C" w:rsidRPr="00D92097">
        <w:t>Запорожское</w:t>
      </w:r>
      <w:r w:rsidRPr="00D92097">
        <w:t xml:space="preserve"> сельское поселение  по передаче полномочий по установлению </w:t>
      </w:r>
      <w:r w:rsidR="00FA0CE3" w:rsidRPr="00D92097">
        <w:t xml:space="preserve">размера </w:t>
      </w:r>
      <w:r w:rsidRPr="00D92097">
        <w:t xml:space="preserve">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5A3B4C" w:rsidRPr="00D92097">
        <w:t>Запорожское</w:t>
      </w:r>
      <w:proofErr w:type="gramEnd"/>
      <w:r w:rsidRPr="00D92097">
        <w:t xml:space="preserve">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5E6137" w:rsidRPr="00D92097" w:rsidRDefault="005E6137" w:rsidP="00D92097">
      <w:pPr>
        <w:shd w:val="clear" w:color="auto" w:fill="FFFFFF"/>
        <w:spacing w:line="276" w:lineRule="auto"/>
        <w:ind w:firstLine="709"/>
        <w:jc w:val="both"/>
      </w:pPr>
      <w:r w:rsidRPr="00D92097">
        <w:rPr>
          <w:bCs/>
        </w:rPr>
        <w:t>1</w:t>
      </w:r>
      <w:r w:rsidR="00923C40" w:rsidRPr="00D92097">
        <w:t xml:space="preserve">. Установить </w:t>
      </w:r>
      <w:r w:rsidRPr="00D92097">
        <w:t>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D92097">
        <w:rPr>
          <w:b/>
        </w:rPr>
        <w:t xml:space="preserve"> </w:t>
      </w:r>
      <w:r w:rsidRPr="00D92097">
        <w:t xml:space="preserve">по  муниципальному образованию </w:t>
      </w:r>
      <w:r w:rsidR="005A3B4C" w:rsidRPr="00D92097">
        <w:t>Запорожское</w:t>
      </w:r>
      <w:r w:rsidRPr="00D92097">
        <w:t xml:space="preserve"> сельское поселение (Приложение).</w:t>
      </w:r>
    </w:p>
    <w:p w:rsidR="00D92097" w:rsidRPr="00D92097" w:rsidRDefault="00954558" w:rsidP="00D92097">
      <w:pPr>
        <w:spacing w:line="276" w:lineRule="auto"/>
        <w:ind w:firstLine="709"/>
        <w:jc w:val="both"/>
      </w:pPr>
      <w:r w:rsidRPr="00D92097">
        <w:t>2</w:t>
      </w:r>
      <w:r w:rsidR="005E6137" w:rsidRPr="00D92097">
        <w:t>.</w:t>
      </w:r>
      <w:r w:rsidR="00D92097" w:rsidRPr="00D92097">
        <w:t xml:space="preserve">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D92097" w:rsidRPr="00D92097" w:rsidRDefault="00D92097" w:rsidP="00D92097">
      <w:pPr>
        <w:shd w:val="clear" w:color="auto" w:fill="FFFFFF"/>
        <w:spacing w:line="276" w:lineRule="auto"/>
        <w:ind w:firstLine="709"/>
        <w:jc w:val="both"/>
      </w:pPr>
      <w:r w:rsidRPr="00D92097">
        <w:t>3. Настоящее постановление вступает в силу с 01.08.2020.</w:t>
      </w:r>
    </w:p>
    <w:p w:rsidR="00D92097" w:rsidRPr="00D92097" w:rsidRDefault="00D92097" w:rsidP="00D92097">
      <w:pPr>
        <w:shd w:val="clear" w:color="auto" w:fill="FFFFFF"/>
        <w:spacing w:line="276" w:lineRule="auto"/>
        <w:ind w:firstLine="709"/>
        <w:jc w:val="both"/>
      </w:pPr>
      <w:r w:rsidRPr="00D92097">
        <w:t xml:space="preserve">4. </w:t>
      </w:r>
      <w:proofErr w:type="gramStart"/>
      <w:r w:rsidRPr="00D92097">
        <w:t>Контроль за</w:t>
      </w:r>
      <w:proofErr w:type="gramEnd"/>
      <w:r w:rsidRPr="00D92097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D92097" w:rsidRPr="00D92097" w:rsidRDefault="00D92097" w:rsidP="00D92097">
      <w:pPr>
        <w:spacing w:line="276" w:lineRule="auto"/>
        <w:jc w:val="both"/>
        <w:rPr>
          <w:bCs/>
        </w:rPr>
      </w:pPr>
    </w:p>
    <w:p w:rsidR="00D92097" w:rsidRPr="00D92097" w:rsidRDefault="00D92097" w:rsidP="00D92097">
      <w:pPr>
        <w:jc w:val="both"/>
      </w:pPr>
    </w:p>
    <w:p w:rsidR="00D92097" w:rsidRPr="00D92097" w:rsidRDefault="00D92097" w:rsidP="00D92097">
      <w:pPr>
        <w:jc w:val="both"/>
      </w:pPr>
      <w:r w:rsidRPr="00D92097">
        <w:t xml:space="preserve">Глава   администрации                                                                                            </w:t>
      </w:r>
      <w:r>
        <w:t xml:space="preserve">         </w:t>
      </w:r>
      <w:r w:rsidRPr="00D92097">
        <w:t xml:space="preserve">   А.Н. </w:t>
      </w:r>
      <w:proofErr w:type="spellStart"/>
      <w:r w:rsidRPr="00D92097">
        <w:t>Соклаков</w:t>
      </w:r>
      <w:proofErr w:type="spellEnd"/>
      <w:r w:rsidRPr="00D92097">
        <w:t xml:space="preserve"> </w:t>
      </w:r>
    </w:p>
    <w:p w:rsidR="00D92097" w:rsidRPr="002B77E1" w:rsidRDefault="00D92097" w:rsidP="00D92097">
      <w:pPr>
        <w:jc w:val="both"/>
      </w:pPr>
    </w:p>
    <w:p w:rsidR="00D92097" w:rsidRDefault="00D92097" w:rsidP="00D92097">
      <w:pPr>
        <w:ind w:left="360"/>
      </w:pPr>
    </w:p>
    <w:p w:rsidR="00D92097" w:rsidRDefault="00D92097" w:rsidP="00D92097">
      <w:pPr>
        <w:ind w:left="360"/>
      </w:pPr>
    </w:p>
    <w:p w:rsidR="00D92097" w:rsidRDefault="00D92097" w:rsidP="00D92097">
      <w:pPr>
        <w:ind w:left="360"/>
      </w:pPr>
    </w:p>
    <w:p w:rsidR="00D92097" w:rsidRDefault="00D92097" w:rsidP="00D92097">
      <w:pPr>
        <w:ind w:left="360"/>
      </w:pPr>
    </w:p>
    <w:p w:rsidR="00D92097" w:rsidRDefault="00D92097" w:rsidP="00D92097">
      <w:pPr>
        <w:ind w:left="360"/>
      </w:pPr>
    </w:p>
    <w:p w:rsidR="00D92097" w:rsidRDefault="00D92097" w:rsidP="00D92097">
      <w:pPr>
        <w:ind w:left="360"/>
      </w:pPr>
    </w:p>
    <w:p w:rsidR="00D92097" w:rsidRPr="002B77E1" w:rsidRDefault="00D92097" w:rsidP="00D92097">
      <w:pPr>
        <w:ind w:left="360"/>
      </w:pPr>
    </w:p>
    <w:p w:rsidR="00D92097" w:rsidRPr="007365DC" w:rsidRDefault="00D92097" w:rsidP="00D92097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-</w:t>
      </w:r>
      <w:r w:rsidRPr="007365DC">
        <w:rPr>
          <w:sz w:val="18"/>
          <w:szCs w:val="18"/>
        </w:rPr>
        <w:t xml:space="preserve"> 1; районная библиотека.-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СМИ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1.</w:t>
      </w:r>
    </w:p>
    <w:p w:rsidR="00D92097" w:rsidRPr="00D92097" w:rsidRDefault="00D92097" w:rsidP="00D92097">
      <w:pPr>
        <w:jc w:val="both"/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821569" w:rsidRPr="00D92097" w:rsidRDefault="00821569" w:rsidP="00821569">
      <w:pPr>
        <w:jc w:val="right"/>
        <w:outlineLvl w:val="0"/>
      </w:pPr>
      <w:r w:rsidRPr="00D92097">
        <w:t>Приложение</w:t>
      </w:r>
    </w:p>
    <w:p w:rsidR="006A7FE3" w:rsidRPr="00D92097" w:rsidRDefault="006A7FE3" w:rsidP="00821569">
      <w:pPr>
        <w:jc w:val="right"/>
        <w:outlineLvl w:val="0"/>
      </w:pPr>
    </w:p>
    <w:p w:rsidR="00C63CB3" w:rsidRPr="00D92097" w:rsidRDefault="00C63CB3" w:rsidP="00C63CB3">
      <w:pPr>
        <w:ind w:left="5387"/>
        <w:jc w:val="right"/>
        <w:outlineLvl w:val="0"/>
      </w:pPr>
      <w:r w:rsidRPr="00D92097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D92097" w:rsidRDefault="006A7FE3" w:rsidP="00C63CB3">
      <w:pPr>
        <w:ind w:left="5387"/>
        <w:jc w:val="right"/>
        <w:outlineLvl w:val="0"/>
      </w:pPr>
      <w:r w:rsidRPr="00D92097">
        <w:t>от __ ________</w:t>
      </w:r>
      <w:r w:rsidR="00D92097" w:rsidRPr="00D92097">
        <w:t xml:space="preserve"> 2020</w:t>
      </w:r>
      <w:r w:rsidR="00C63CB3" w:rsidRPr="00D92097">
        <w:t xml:space="preserve"> года № __</w:t>
      </w:r>
      <w:r w:rsidR="00D92097" w:rsidRPr="00D92097">
        <w:t>_</w:t>
      </w:r>
      <w:r w:rsidR="00C63CB3" w:rsidRPr="00D92097">
        <w:t xml:space="preserve"> </w:t>
      </w:r>
    </w:p>
    <w:p w:rsidR="00821569" w:rsidRPr="00D92097" w:rsidRDefault="00821569" w:rsidP="00821569">
      <w:pPr>
        <w:jc w:val="right"/>
        <w:outlineLvl w:val="0"/>
      </w:pPr>
      <w:r w:rsidRPr="00D92097">
        <w:t xml:space="preserve"> </w:t>
      </w:r>
    </w:p>
    <w:p w:rsidR="00083503" w:rsidRPr="00D92097" w:rsidRDefault="00083503" w:rsidP="00083503">
      <w:pPr>
        <w:pStyle w:val="a7"/>
        <w:jc w:val="center"/>
        <w:rPr>
          <w:sz w:val="24"/>
        </w:rPr>
      </w:pPr>
      <w:r w:rsidRPr="00D92097">
        <w:rPr>
          <w:sz w:val="24"/>
        </w:rPr>
        <w:t xml:space="preserve">Размер платы </w:t>
      </w:r>
    </w:p>
    <w:p w:rsidR="004134B9" w:rsidRDefault="004134B9" w:rsidP="00083503">
      <w:pPr>
        <w:ind w:left="360"/>
        <w:jc w:val="center"/>
      </w:pPr>
      <w:r w:rsidRPr="00D92097"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D92097">
        <w:rPr>
          <w:b/>
        </w:rPr>
        <w:t xml:space="preserve"> </w:t>
      </w:r>
      <w:r w:rsidRPr="00D92097">
        <w:t>по  муниципальному образованию  Запорожское сельское поселение</w:t>
      </w:r>
    </w:p>
    <w:p w:rsidR="00083503" w:rsidRPr="00D92097" w:rsidRDefault="00083503" w:rsidP="00083503">
      <w:pPr>
        <w:pStyle w:val="a7"/>
        <w:jc w:val="center"/>
        <w:rPr>
          <w:sz w:val="24"/>
        </w:rPr>
      </w:pPr>
    </w:p>
    <w:p w:rsidR="00821569" w:rsidRPr="00D92097" w:rsidRDefault="00F25681" w:rsidP="00821569">
      <w:pPr>
        <w:pStyle w:val="a7"/>
        <w:jc w:val="center"/>
        <w:rPr>
          <w:color w:val="FFFFFF"/>
          <w:sz w:val="24"/>
        </w:rPr>
      </w:pPr>
      <w:r w:rsidRPr="00D92097">
        <w:rPr>
          <w:sz w:val="24"/>
        </w:rPr>
        <w:t>Управляющая организация</w:t>
      </w:r>
      <w:r w:rsidR="00821569" w:rsidRPr="00D92097">
        <w:rPr>
          <w:sz w:val="24"/>
        </w:rPr>
        <w:t xml:space="preserve">  </w:t>
      </w:r>
      <w:r w:rsidR="00591E41" w:rsidRPr="00D92097">
        <w:rPr>
          <w:sz w:val="24"/>
        </w:rPr>
        <w:t>ООО</w:t>
      </w:r>
      <w:r w:rsidR="005A3B4C" w:rsidRPr="00D92097">
        <w:rPr>
          <w:sz w:val="24"/>
        </w:rPr>
        <w:t xml:space="preserve"> «Управляющая компания</w:t>
      </w:r>
      <w:r w:rsidR="00591E41" w:rsidRPr="00D92097">
        <w:rPr>
          <w:sz w:val="24"/>
        </w:rPr>
        <w:t xml:space="preserve"> «</w:t>
      </w:r>
      <w:r w:rsidR="005A3B4C" w:rsidRPr="00D92097">
        <w:rPr>
          <w:sz w:val="24"/>
        </w:rPr>
        <w:t>ДОМ</w:t>
      </w:r>
      <w:r w:rsidR="00591E41" w:rsidRPr="00D92097">
        <w:rPr>
          <w:sz w:val="24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821569" w:rsidTr="005A3B4C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D92097" w:rsidRDefault="00821569" w:rsidP="005A3B4C">
            <w:pPr>
              <w:jc w:val="center"/>
            </w:pPr>
          </w:p>
          <w:p w:rsidR="00821569" w:rsidRPr="00D92097" w:rsidRDefault="00821569" w:rsidP="005A3B4C">
            <w:pPr>
              <w:jc w:val="center"/>
            </w:pPr>
            <w:r w:rsidRPr="00D92097">
              <w:t xml:space="preserve">№ </w:t>
            </w:r>
            <w:proofErr w:type="gramStart"/>
            <w:r w:rsidRPr="00D92097">
              <w:t>п</w:t>
            </w:r>
            <w:proofErr w:type="gramEnd"/>
            <w:r w:rsidRPr="00D92097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D92097" w:rsidRDefault="00821569" w:rsidP="005A3B4C">
            <w:pPr>
              <w:jc w:val="center"/>
            </w:pPr>
          </w:p>
          <w:p w:rsidR="00821569" w:rsidRPr="00D92097" w:rsidRDefault="00821569" w:rsidP="005A3B4C">
            <w:pPr>
              <w:jc w:val="center"/>
            </w:pPr>
            <w:r w:rsidRPr="00D92097"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D92097" w:rsidRDefault="00821569" w:rsidP="005A3B4C">
            <w:pPr>
              <w:jc w:val="center"/>
            </w:pPr>
          </w:p>
          <w:p w:rsidR="00821569" w:rsidRPr="00D92097" w:rsidRDefault="00821569" w:rsidP="005A3B4C">
            <w:pPr>
              <w:jc w:val="center"/>
            </w:pPr>
            <w:r w:rsidRPr="00D92097">
              <w:t>Содержание</w:t>
            </w:r>
            <w:r w:rsidR="003451C5" w:rsidRPr="00D92097">
              <w:t xml:space="preserve"> </w:t>
            </w:r>
            <w:r w:rsidRPr="00D92097">
              <w:t>жилого помещения</w:t>
            </w:r>
          </w:p>
          <w:p w:rsidR="00821569" w:rsidRPr="00D92097" w:rsidRDefault="00821569" w:rsidP="005A3B4C">
            <w:pPr>
              <w:ind w:left="176" w:hanging="176"/>
              <w:jc w:val="center"/>
            </w:pPr>
            <w:r w:rsidRPr="00D92097">
              <w:t>(руб./</w:t>
            </w:r>
            <w:proofErr w:type="spellStart"/>
            <w:r w:rsidR="006679CE" w:rsidRPr="00D92097">
              <w:t>кв.м</w:t>
            </w:r>
            <w:proofErr w:type="spellEnd"/>
            <w:r w:rsidRPr="00D92097">
              <w:t>.)</w:t>
            </w:r>
          </w:p>
          <w:p w:rsidR="00D92097" w:rsidRPr="00D92097" w:rsidRDefault="00D92097" w:rsidP="005A3B4C">
            <w:pPr>
              <w:ind w:left="176" w:hanging="176"/>
              <w:jc w:val="center"/>
            </w:pPr>
            <w:r w:rsidRPr="00D92097">
              <w:t>с 01.08.2020</w:t>
            </w:r>
          </w:p>
          <w:p w:rsidR="00821569" w:rsidRPr="00D92097" w:rsidRDefault="00821569" w:rsidP="005A3B4C">
            <w:pPr>
              <w:jc w:val="center"/>
            </w:pPr>
          </w:p>
        </w:tc>
      </w:tr>
      <w:tr w:rsidR="00821569" w:rsidTr="005A3B4C">
        <w:trPr>
          <w:trHeight w:val="72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D92097" w:rsidRDefault="00821569" w:rsidP="00932BC4"/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D92097" w:rsidRDefault="00821569" w:rsidP="00932BC4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D92097" w:rsidRDefault="00821569" w:rsidP="00932BC4"/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D92097">
              <w:rPr>
                <w:color w:val="000000"/>
              </w:rPr>
              <w:t>1,52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2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D92097">
              <w:rPr>
                <w:color w:val="000000"/>
              </w:rPr>
              <w:t>1,41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3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д.№3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D92097">
              <w:rPr>
                <w:color w:val="000000"/>
              </w:rPr>
              <w:t>1,44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4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д.№4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D92097">
              <w:rPr>
                <w:color w:val="000000"/>
              </w:rPr>
              <w:t>8,23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5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д.№5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D92097">
              <w:rPr>
                <w:color w:val="000000"/>
              </w:rPr>
              <w:t>8,44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6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д.№6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A029B5">
              <w:rPr>
                <w:color w:val="000000"/>
              </w:rPr>
              <w:t>8,23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7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д.№8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A029B5">
              <w:rPr>
                <w:color w:val="000000"/>
              </w:rPr>
              <w:t>2,62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8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д.№10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A029B5">
              <w:rPr>
                <w:color w:val="000000"/>
              </w:rPr>
              <w:t>1,23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9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A029B5">
              <w:rPr>
                <w:color w:val="000000"/>
              </w:rPr>
              <w:t>1,31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10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A029B5" w:rsidP="005A3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11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д.№13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A029B5">
              <w:rPr>
                <w:color w:val="000000"/>
              </w:rPr>
              <w:t>2,57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12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д.№15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2</w:t>
            </w:r>
            <w:r w:rsidR="00A029B5">
              <w:rPr>
                <w:color w:val="000000"/>
              </w:rPr>
              <w:t>2,58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13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д.№28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A029B5">
              <w:rPr>
                <w:color w:val="000000"/>
              </w:rPr>
              <w:t>9,16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14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д.№29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A029B5">
              <w:rPr>
                <w:color w:val="000000"/>
              </w:rPr>
              <w:t>9,16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15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Запорожское, ул. </w:t>
            </w:r>
            <w:r w:rsidR="00F552C7" w:rsidRPr="00D92097">
              <w:t>Советская,</w:t>
            </w:r>
            <w:r w:rsidRPr="00D92097">
              <w:t xml:space="preserve"> д.№29а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A029B5">
              <w:rPr>
                <w:color w:val="000000"/>
              </w:rPr>
              <w:t>9,16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16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>п. Запорожское, ул. Ленинградская</w:t>
            </w:r>
            <w:r w:rsidR="00F552C7" w:rsidRPr="00D92097">
              <w:t>,</w:t>
            </w:r>
            <w:r w:rsidRPr="00D92097">
              <w:t xml:space="preserve"> д.№1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</w:t>
            </w:r>
            <w:r w:rsidR="00A029B5">
              <w:rPr>
                <w:color w:val="000000"/>
              </w:rPr>
              <w:t>8,49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17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</w:t>
            </w:r>
            <w:proofErr w:type="spellStart"/>
            <w:r w:rsidRPr="00D92097">
              <w:t>Пятиречье</w:t>
            </w:r>
            <w:proofErr w:type="spellEnd"/>
            <w:r w:rsidRPr="00D92097">
              <w:t xml:space="preserve">, ул. </w:t>
            </w:r>
            <w:r w:rsidR="00F552C7" w:rsidRPr="00D92097">
              <w:t>Сосновая,</w:t>
            </w:r>
            <w:r w:rsidRPr="00D92097">
              <w:t xml:space="preserve"> </w:t>
            </w:r>
            <w:r w:rsidR="00F552C7" w:rsidRPr="00D92097">
              <w:t>д.№</w:t>
            </w:r>
            <w:r w:rsidRPr="00D92097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14,</w:t>
            </w:r>
            <w:r w:rsidR="00A029B5">
              <w:rPr>
                <w:color w:val="000000"/>
              </w:rPr>
              <w:t>79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92097" w:rsidRDefault="005A3B4C" w:rsidP="005A3B4C">
            <w:pPr>
              <w:jc w:val="center"/>
            </w:pPr>
            <w:r w:rsidRPr="00D92097">
              <w:t>18</w:t>
            </w:r>
          </w:p>
        </w:tc>
        <w:tc>
          <w:tcPr>
            <w:tcW w:w="4678" w:type="dxa"/>
            <w:vAlign w:val="center"/>
          </w:tcPr>
          <w:p w:rsidR="005A3B4C" w:rsidRPr="00D92097" w:rsidRDefault="005A3B4C" w:rsidP="005A3B4C">
            <w:r w:rsidRPr="00D92097">
              <w:t xml:space="preserve">п. </w:t>
            </w:r>
            <w:proofErr w:type="spellStart"/>
            <w:r w:rsidRPr="00D92097">
              <w:t>Пятиречье</w:t>
            </w:r>
            <w:proofErr w:type="spellEnd"/>
            <w:r w:rsidRPr="00D92097">
              <w:t xml:space="preserve">, ул. </w:t>
            </w:r>
            <w:r w:rsidR="00F552C7" w:rsidRPr="00D92097">
              <w:t>Сосновая,</w:t>
            </w:r>
            <w:r w:rsidRPr="00D92097">
              <w:t xml:space="preserve"> </w:t>
            </w:r>
            <w:r w:rsidR="00F552C7" w:rsidRPr="00D92097">
              <w:t>д.№</w:t>
            </w:r>
            <w:r w:rsidRPr="00D92097"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D92097" w:rsidRDefault="005A3B4C" w:rsidP="005A3B4C">
            <w:pPr>
              <w:jc w:val="center"/>
              <w:rPr>
                <w:color w:val="000000"/>
              </w:rPr>
            </w:pPr>
            <w:r w:rsidRPr="00D92097">
              <w:rPr>
                <w:color w:val="000000"/>
              </w:rPr>
              <w:t>14,</w:t>
            </w:r>
            <w:r w:rsidR="00A029B5">
              <w:rPr>
                <w:color w:val="000000"/>
              </w:rPr>
              <w:t>79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9C763F" w:rsidRPr="009C763F" w:rsidRDefault="009C763F" w:rsidP="009C763F">
      <w:pPr>
        <w:shd w:val="clear" w:color="auto" w:fill="FFFFFF"/>
        <w:ind w:firstLine="709"/>
        <w:jc w:val="both"/>
        <w:rPr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4134B9" w:rsidRDefault="004134B9" w:rsidP="004134B9">
      <w:pPr>
        <w:jc w:val="center"/>
        <w:rPr>
          <w:rFonts w:eastAsia="Arial Unicode MS"/>
          <w:b/>
          <w:color w:val="000000"/>
        </w:rPr>
      </w:pPr>
    </w:p>
    <w:p w:rsidR="009C763F" w:rsidRDefault="009C763F" w:rsidP="00B76988">
      <w:pPr>
        <w:ind w:left="360"/>
        <w:jc w:val="right"/>
        <w:rPr>
          <w:sz w:val="22"/>
          <w:szCs w:val="22"/>
        </w:rPr>
      </w:pPr>
    </w:p>
    <w:sectPr w:rsidR="009C763F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B0" w:rsidRDefault="003B68B0">
      <w:r>
        <w:separator/>
      </w:r>
    </w:p>
  </w:endnote>
  <w:endnote w:type="continuationSeparator" w:id="0">
    <w:p w:rsidR="003B68B0" w:rsidRDefault="003B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153A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D92097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B0" w:rsidRDefault="003B68B0">
      <w:r>
        <w:separator/>
      </w:r>
    </w:p>
  </w:footnote>
  <w:footnote w:type="continuationSeparator" w:id="0">
    <w:p w:rsidR="003B68B0" w:rsidRDefault="003B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700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5C15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B68B0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34B9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153A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8F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A3B4C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679CE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70D6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3202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79BA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1B79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763F"/>
    <w:rsid w:val="009D3F54"/>
    <w:rsid w:val="009D61BA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29B5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AF7C18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C11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56E3B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209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0B5C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6D3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52C7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CE3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249F-0DA5-42AA-ABDF-3436FB47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18</cp:revision>
  <cp:lastPrinted>2019-07-24T10:00:00Z</cp:lastPrinted>
  <dcterms:created xsi:type="dcterms:W3CDTF">2019-07-19T09:42:00Z</dcterms:created>
  <dcterms:modified xsi:type="dcterms:W3CDTF">2020-07-22T14:48:00Z</dcterms:modified>
</cp:coreProperties>
</file>